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81B" w:rsidRDefault="007B581B" w:rsidP="007B581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АНОТАЦІЯ</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Дмитришин В. С</w:t>
      </w:r>
      <w:r>
        <w:rPr>
          <w:rFonts w:ascii="Times New Roman" w:eastAsia="Times New Roman" w:hAnsi="Times New Roman" w:cs="Times New Roman"/>
          <w:sz w:val="28"/>
          <w:szCs w:val="28"/>
        </w:rPr>
        <w:t>. Методика використання кооперативного навчання у формуванні лексичної компетентності учнів старших класів. Кваліфікаційна робот</w:t>
      </w:r>
      <w:bookmarkStart w:id="0" w:name="_GoBack"/>
      <w:bookmarkEnd w:id="0"/>
      <w:r>
        <w:rPr>
          <w:rFonts w:ascii="Times New Roman" w:eastAsia="Times New Roman" w:hAnsi="Times New Roman" w:cs="Times New Roman"/>
          <w:sz w:val="28"/>
          <w:szCs w:val="28"/>
        </w:rPr>
        <w:t>а на здобуття освітнього ступеня «магістр» зі спеціальності 014 Середня освіта, предметної спеціальності 014.021 Середня освіта (Мова та зарубіжна література (англійська)).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2025. 10</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с.</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Магістерська робота присвячена теоретичному обґрунтуванню та практичній перевірці ефективності кооперативного навчання у формуванні лексичної компетентності учнів старших класів. Проаналізовано наукові підходи до визначення сутності лексичної компетентності, її структури та етапів формування в контексті комунікативно-діяльнісної парадигми.</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роботі представлено добір та методичний аналіз моделей кооперативного навчання для розвитку рецептивного та продуктивного словника. Проведено експериментальне дослідження, проаналізовано його результати та доведено, що кооперативні методи значно підвищують якість засвоєння лексики, мотивацію та рівень комунікації між учнями.</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Ключові слова:</w:t>
      </w:r>
      <w:r>
        <w:rPr>
          <w:rFonts w:ascii="Times New Roman" w:eastAsia="Times New Roman" w:hAnsi="Times New Roman" w:cs="Times New Roman"/>
          <w:sz w:val="28"/>
          <w:szCs w:val="28"/>
        </w:rPr>
        <w:t xml:space="preserve"> лексична компетентність, кооперативне навчання, старші класи, автентичні матеріали, комунікативний підхід, словниковий запас, взаємодія учнів.</w:t>
      </w:r>
    </w:p>
    <w:p w:rsidR="007B581B" w:rsidRDefault="007B581B" w:rsidP="007B581B">
      <w:pPr>
        <w:spacing w:after="0" w:line="240" w:lineRule="auto"/>
        <w:ind w:firstLine="709"/>
        <w:jc w:val="both"/>
        <w:rPr>
          <w:rFonts w:ascii="Times New Roman" w:eastAsia="Times New Roman" w:hAnsi="Times New Roman" w:cs="Times New Roman"/>
          <w:sz w:val="28"/>
          <w:szCs w:val="28"/>
        </w:rPr>
      </w:pPr>
    </w:p>
    <w:p w:rsidR="007B581B" w:rsidRPr="00193A76" w:rsidRDefault="007B581B" w:rsidP="007B581B">
      <w:pPr>
        <w:spacing w:line="240" w:lineRule="auto"/>
        <w:ind w:firstLine="851"/>
        <w:jc w:val="center"/>
        <w:rPr>
          <w:rFonts w:ascii="Times New Roman" w:eastAsia="Times New Roman" w:hAnsi="Times New Roman" w:cs="Times New Roman"/>
          <w:b/>
          <w:bCs/>
          <w:sz w:val="28"/>
          <w:szCs w:val="28"/>
        </w:rPr>
      </w:pPr>
      <w:r w:rsidRPr="00193A76">
        <w:rPr>
          <w:rFonts w:ascii="Times New Roman" w:eastAsia="Times New Roman" w:hAnsi="Times New Roman" w:cs="Times New Roman"/>
          <w:b/>
          <w:bCs/>
          <w:sz w:val="28"/>
          <w:szCs w:val="28"/>
        </w:rPr>
        <w:t>ABSTRACT</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sidRPr="00193A76">
        <w:rPr>
          <w:rFonts w:ascii="Times New Roman" w:eastAsia="Times New Roman" w:hAnsi="Times New Roman" w:cs="Times New Roman"/>
          <w:b/>
          <w:bCs/>
          <w:sz w:val="28"/>
          <w:szCs w:val="28"/>
        </w:rPr>
        <w:t>Dmytryshyn V. S</w:t>
      </w:r>
      <w:r w:rsidRPr="00193A76">
        <w:rPr>
          <w:rFonts w:ascii="Times New Roman" w:eastAsia="Times New Roman" w:hAnsi="Times New Roman" w:cs="Times New Roman"/>
          <w:sz w:val="28"/>
          <w:szCs w:val="28"/>
        </w:rPr>
        <w:t>. Methodology of Using Cooperative Learning in Developing Senior Students’ Lexical Competence.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w:t>
      </w:r>
      <w:r>
        <w:rPr>
          <w:rFonts w:ascii="Times New Roman" w:eastAsia="Times New Roman" w:hAnsi="Times New Roman" w:cs="Times New Roman"/>
          <w:sz w:val="28"/>
          <w:szCs w:val="28"/>
        </w:rPr>
        <w:t xml:space="preserve">  10</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p.</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master’s thesis is devoted to the theoretical justification and practical verification of the effectiveness of cooperative learning in forming lexical competence among senior school students. The work analyzes scientific approaches to defining the essence of lexical competence, its structure, and stages of development within the communicative and activity-based paradigm.</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presents a selection and methodological analysis of cooperative learning models aimed at developing both receptive and productive vocabulary. An experimental study was conducted, its results analyzed, and the effectiveness of cooperative techniques in improving vocabulary acquisition, increasing student motivation, and enhancing communication skills was confirmed.</w:t>
      </w:r>
    </w:p>
    <w:p w:rsidR="007B581B" w:rsidRDefault="007B581B" w:rsidP="007B581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Keywords</w:t>
      </w:r>
      <w:r>
        <w:rPr>
          <w:rFonts w:ascii="Times New Roman" w:eastAsia="Times New Roman" w:hAnsi="Times New Roman" w:cs="Times New Roman"/>
          <w:sz w:val="28"/>
          <w:szCs w:val="28"/>
        </w:rPr>
        <w:t>: lexical competence, cooperative learning, senior school students, authentic materials, communicative approach, vocabulary development, student interaction.</w:t>
      </w:r>
    </w:p>
    <w:p w:rsidR="002021D3" w:rsidRDefault="002021D3"/>
    <w:sectPr w:rsidR="002021D3">
      <w:headerReference w:type="default" r:id="rId4"/>
      <w:pgSz w:w="11906" w:h="16838"/>
      <w:pgMar w:top="1134" w:right="850" w:bottom="1134" w:left="1701"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D2" w:rsidRDefault="007B581B">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103</w:t>
    </w:r>
    <w:r>
      <w:rPr>
        <w:color w:val="000000"/>
      </w:rPr>
      <w:fldChar w:fldCharType="end"/>
    </w:r>
  </w:p>
  <w:p w:rsidR="009975D2" w:rsidRDefault="007B581B">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1B"/>
    <w:rsid w:val="002021D3"/>
    <w:rsid w:val="007B5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4133E-4D19-4A7A-9DED-F0EB3F18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81B"/>
    <w:pPr>
      <w:spacing w:after="200" w:line="276" w:lineRule="auto"/>
    </w:pPr>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1009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Вікторія</cp:lastModifiedBy>
  <cp:revision>1</cp:revision>
  <dcterms:created xsi:type="dcterms:W3CDTF">2025-12-16T09:02:00Z</dcterms:created>
  <dcterms:modified xsi:type="dcterms:W3CDTF">2025-12-16T09:06:00Z</dcterms:modified>
</cp:coreProperties>
</file>