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4F5" w14:textId="77777777" w:rsidR="009016C3" w:rsidRPr="009016C3" w:rsidRDefault="009016C3" w:rsidP="00DA276A">
      <w:pPr>
        <w:spacing w:after="120" w:line="276" w:lineRule="auto"/>
        <w:ind w:firstLine="709"/>
        <w:jc w:val="center"/>
        <w:rPr>
          <w:b/>
          <w:bCs/>
          <w:sz w:val="28"/>
          <w:szCs w:val="28"/>
        </w:rPr>
      </w:pPr>
      <w:r w:rsidRPr="009016C3">
        <w:rPr>
          <w:b/>
          <w:bCs/>
          <w:sz w:val="28"/>
          <w:szCs w:val="28"/>
        </w:rPr>
        <w:t>АНОТАЦІЯ</w:t>
      </w:r>
    </w:p>
    <w:p w14:paraId="6676C4A7" w14:textId="5C4180C3" w:rsidR="009016C3" w:rsidRPr="009016C3" w:rsidRDefault="009016C3" w:rsidP="00D12975">
      <w:pPr>
        <w:spacing w:after="0"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>​</w:t>
      </w:r>
      <w:r w:rsidRPr="009016C3">
        <w:rPr>
          <w:b/>
          <w:bCs/>
          <w:sz w:val="28"/>
          <w:szCs w:val="28"/>
        </w:rPr>
        <w:t>Мостовий П. І.</w:t>
      </w:r>
      <w:r w:rsidRPr="009016C3">
        <w:rPr>
          <w:sz w:val="28"/>
          <w:szCs w:val="28"/>
        </w:rPr>
        <w:t xml:space="preserve"> Роль </w:t>
      </w:r>
      <w:proofErr w:type="spellStart"/>
      <w:r w:rsidRPr="009016C3">
        <w:rPr>
          <w:sz w:val="28"/>
          <w:szCs w:val="28"/>
        </w:rPr>
        <w:t>digital</w:t>
      </w:r>
      <w:proofErr w:type="spellEnd"/>
      <w:r w:rsidRPr="009016C3">
        <w:rPr>
          <w:sz w:val="28"/>
          <w:szCs w:val="28"/>
        </w:rPr>
        <w:t>-аналітики у формуванні маркетингової стратегії підприємства. - Кваліфікаційна робота, Тернопільський національний педагогічний університет імені Володимира Гнатюка, 2026. – 5</w:t>
      </w:r>
      <w:r w:rsidR="00E96143">
        <w:rPr>
          <w:sz w:val="28"/>
          <w:szCs w:val="28"/>
        </w:rPr>
        <w:t>6</w:t>
      </w:r>
      <w:r w:rsidRPr="009016C3">
        <w:rPr>
          <w:sz w:val="28"/>
          <w:szCs w:val="28"/>
        </w:rPr>
        <w:t xml:space="preserve"> с. </w:t>
      </w:r>
    </w:p>
    <w:p w14:paraId="756318DA" w14:textId="77777777" w:rsidR="009016C3" w:rsidRPr="009016C3" w:rsidRDefault="009016C3" w:rsidP="00D12975">
      <w:pPr>
        <w:spacing w:after="0"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 xml:space="preserve">​Роботу присвячено дослідженню </w:t>
      </w:r>
      <w:proofErr w:type="spellStart"/>
      <w:r w:rsidRPr="009016C3">
        <w:rPr>
          <w:sz w:val="28"/>
          <w:szCs w:val="28"/>
        </w:rPr>
        <w:t>digital</w:t>
      </w:r>
      <w:proofErr w:type="spellEnd"/>
      <w:r w:rsidRPr="009016C3">
        <w:rPr>
          <w:sz w:val="28"/>
          <w:szCs w:val="28"/>
        </w:rPr>
        <w:t xml:space="preserve">-аналітики як інструменту побудови маркетингової стратегії в умовах </w:t>
      </w:r>
      <w:proofErr w:type="spellStart"/>
      <w:r w:rsidRPr="009016C3">
        <w:rPr>
          <w:sz w:val="28"/>
          <w:szCs w:val="28"/>
        </w:rPr>
        <w:t>цифровізації</w:t>
      </w:r>
      <w:proofErr w:type="spellEnd"/>
      <w:r w:rsidRPr="009016C3">
        <w:rPr>
          <w:sz w:val="28"/>
          <w:szCs w:val="28"/>
        </w:rPr>
        <w:t>. Розкрито сутність цифрової аналітики, охарактеризовано джерела (веб-сайти, соцмережі, CRM) й інструменти збору даних (</w:t>
      </w:r>
      <w:proofErr w:type="spellStart"/>
      <w:r w:rsidRPr="009016C3">
        <w:rPr>
          <w:sz w:val="28"/>
          <w:szCs w:val="28"/>
        </w:rPr>
        <w:t>cookies</w:t>
      </w:r>
      <w:proofErr w:type="spellEnd"/>
      <w:r w:rsidRPr="009016C3">
        <w:rPr>
          <w:sz w:val="28"/>
          <w:szCs w:val="28"/>
        </w:rPr>
        <w:t xml:space="preserve">, теги, API). Описано методи обробки інформації (сегментація, A/B-тестування), аспекти захисту даних та метрики ефективності (CR, CAC, ROI). </w:t>
      </w:r>
    </w:p>
    <w:p w14:paraId="75BD4965" w14:textId="77777777" w:rsidR="009016C3" w:rsidRPr="009016C3" w:rsidRDefault="009016C3" w:rsidP="00D12975">
      <w:pPr>
        <w:spacing w:after="0"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 xml:space="preserve">​На базі показників ТОВ «АЛЛО» за 2023–2025 рр. здійснено аудит маркетингових каналів. </w:t>
      </w:r>
      <w:proofErr w:type="spellStart"/>
      <w:r w:rsidRPr="009016C3">
        <w:rPr>
          <w:sz w:val="28"/>
          <w:szCs w:val="28"/>
        </w:rPr>
        <w:t>Проектовано</w:t>
      </w:r>
      <w:proofErr w:type="spellEnd"/>
      <w:r w:rsidRPr="009016C3">
        <w:rPr>
          <w:sz w:val="28"/>
          <w:szCs w:val="28"/>
        </w:rPr>
        <w:t xml:space="preserve"> реляційну архітектуру обробки та візуалізації даних за «Схемою зірки» в Microsoft </w:t>
      </w:r>
      <w:proofErr w:type="spellStart"/>
      <w:r w:rsidRPr="009016C3">
        <w:rPr>
          <w:sz w:val="28"/>
          <w:szCs w:val="28"/>
        </w:rPr>
        <w:t>Power</w:t>
      </w:r>
      <w:proofErr w:type="spellEnd"/>
      <w:r w:rsidRPr="009016C3">
        <w:rPr>
          <w:sz w:val="28"/>
          <w:szCs w:val="28"/>
        </w:rPr>
        <w:t xml:space="preserve"> BI. Виявлено диспропорції росту доходу й собівартості, проаналізовано трафік та надано рекомендації щодо оптимізації моделі бізнесу. Доведено, що впровадження </w:t>
      </w:r>
      <w:proofErr w:type="spellStart"/>
      <w:r w:rsidRPr="009016C3">
        <w:rPr>
          <w:sz w:val="28"/>
          <w:szCs w:val="28"/>
        </w:rPr>
        <w:t>Data-Driven</w:t>
      </w:r>
      <w:proofErr w:type="spellEnd"/>
      <w:r w:rsidRPr="009016C3">
        <w:rPr>
          <w:sz w:val="28"/>
          <w:szCs w:val="28"/>
        </w:rPr>
        <w:t xml:space="preserve"> менеджменту мінімізує ризики, підвищує ROI та забезпечує конкурентні переваги в e-</w:t>
      </w:r>
      <w:proofErr w:type="spellStart"/>
      <w:r w:rsidRPr="009016C3">
        <w:rPr>
          <w:sz w:val="28"/>
          <w:szCs w:val="28"/>
        </w:rPr>
        <w:t>commerce</w:t>
      </w:r>
      <w:proofErr w:type="spellEnd"/>
      <w:r w:rsidRPr="009016C3">
        <w:rPr>
          <w:sz w:val="28"/>
          <w:szCs w:val="28"/>
        </w:rPr>
        <w:t xml:space="preserve">. </w:t>
      </w:r>
    </w:p>
    <w:p w14:paraId="79B59E99" w14:textId="3B806B85" w:rsidR="009016C3" w:rsidRPr="009016C3" w:rsidRDefault="009016C3" w:rsidP="00D12975">
      <w:pPr>
        <w:spacing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>​</w:t>
      </w:r>
      <w:r w:rsidRPr="009016C3">
        <w:rPr>
          <w:b/>
          <w:bCs/>
          <w:sz w:val="28"/>
          <w:szCs w:val="28"/>
        </w:rPr>
        <w:t xml:space="preserve">Ключові </w:t>
      </w:r>
      <w:r>
        <w:rPr>
          <w:b/>
          <w:bCs/>
          <w:sz w:val="28"/>
          <w:szCs w:val="28"/>
        </w:rPr>
        <w:t>слова</w:t>
      </w:r>
      <w:r w:rsidRPr="009016C3">
        <w:rPr>
          <w:b/>
          <w:bCs/>
          <w:sz w:val="28"/>
          <w:szCs w:val="28"/>
        </w:rPr>
        <w:t>:</w:t>
      </w:r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digital</w:t>
      </w:r>
      <w:proofErr w:type="spellEnd"/>
      <w:r w:rsidRPr="009016C3">
        <w:rPr>
          <w:sz w:val="28"/>
          <w:szCs w:val="28"/>
        </w:rPr>
        <w:t xml:space="preserve">-аналітика, маркетингова стратегія, </w:t>
      </w:r>
      <w:proofErr w:type="spellStart"/>
      <w:r w:rsidRPr="009016C3">
        <w:rPr>
          <w:sz w:val="28"/>
          <w:szCs w:val="28"/>
        </w:rPr>
        <w:t>Power</w:t>
      </w:r>
      <w:proofErr w:type="spellEnd"/>
      <w:r w:rsidRPr="009016C3">
        <w:rPr>
          <w:sz w:val="28"/>
          <w:szCs w:val="28"/>
        </w:rPr>
        <w:t xml:space="preserve"> BI, ТОВ «АЛЛО», e-</w:t>
      </w:r>
      <w:proofErr w:type="spellStart"/>
      <w:r w:rsidRPr="009016C3">
        <w:rPr>
          <w:sz w:val="28"/>
          <w:szCs w:val="28"/>
        </w:rPr>
        <w:t>commerce</w:t>
      </w:r>
      <w:proofErr w:type="spellEnd"/>
      <w:r w:rsidRPr="009016C3">
        <w:rPr>
          <w:sz w:val="28"/>
          <w:szCs w:val="28"/>
        </w:rPr>
        <w:t xml:space="preserve">, ROI, </w:t>
      </w:r>
      <w:proofErr w:type="spellStart"/>
      <w:r w:rsidRPr="009016C3">
        <w:rPr>
          <w:sz w:val="28"/>
          <w:szCs w:val="28"/>
        </w:rPr>
        <w:t>Data-Driven</w:t>
      </w:r>
      <w:proofErr w:type="spellEnd"/>
      <w:r w:rsidRPr="009016C3">
        <w:rPr>
          <w:sz w:val="28"/>
          <w:szCs w:val="28"/>
        </w:rPr>
        <w:t xml:space="preserve">. </w:t>
      </w:r>
    </w:p>
    <w:p w14:paraId="47925DF9" w14:textId="77777777" w:rsidR="009016C3" w:rsidRPr="009016C3" w:rsidRDefault="009016C3" w:rsidP="008215AD">
      <w:pPr>
        <w:spacing w:after="120" w:line="276" w:lineRule="auto"/>
        <w:ind w:firstLine="709"/>
        <w:jc w:val="center"/>
        <w:rPr>
          <w:sz w:val="28"/>
          <w:szCs w:val="28"/>
        </w:rPr>
      </w:pPr>
      <w:r w:rsidRPr="009016C3">
        <w:rPr>
          <w:sz w:val="28"/>
          <w:szCs w:val="28"/>
        </w:rPr>
        <w:t>​</w:t>
      </w:r>
      <w:r w:rsidRPr="009016C3">
        <w:rPr>
          <w:b/>
          <w:bCs/>
          <w:sz w:val="28"/>
          <w:szCs w:val="28"/>
        </w:rPr>
        <w:t>ABSTRACT</w:t>
      </w:r>
    </w:p>
    <w:p w14:paraId="552C062D" w14:textId="05C64F55" w:rsidR="009016C3" w:rsidRPr="009016C3" w:rsidRDefault="009016C3" w:rsidP="00D12975">
      <w:pPr>
        <w:spacing w:after="0"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>​</w:t>
      </w:r>
      <w:proofErr w:type="spellStart"/>
      <w:r w:rsidRPr="009016C3">
        <w:rPr>
          <w:b/>
          <w:bCs/>
          <w:sz w:val="28"/>
          <w:szCs w:val="28"/>
        </w:rPr>
        <w:t>Mostovyi</w:t>
      </w:r>
      <w:proofErr w:type="spellEnd"/>
      <w:r w:rsidRPr="009016C3">
        <w:rPr>
          <w:b/>
          <w:bCs/>
          <w:sz w:val="28"/>
          <w:szCs w:val="28"/>
        </w:rPr>
        <w:t xml:space="preserve"> P. I.</w:t>
      </w:r>
      <w:r w:rsidR="008215AD">
        <w:rPr>
          <w:sz w:val="28"/>
          <w:szCs w:val="28"/>
          <w:lang w:val="en-US"/>
        </w:rPr>
        <w:t xml:space="preserve"> </w:t>
      </w:r>
      <w:r w:rsidR="008215AD" w:rsidRPr="008215AD">
        <w:rPr>
          <w:sz w:val="28"/>
          <w:szCs w:val="28"/>
          <w:lang w:val="en-US"/>
        </w:rPr>
        <w:t>The role of Digital analytics in shaping an enterprise marketing strategy</w:t>
      </w:r>
      <w:r w:rsidRPr="009016C3">
        <w:rPr>
          <w:sz w:val="28"/>
          <w:szCs w:val="28"/>
        </w:rPr>
        <w:t xml:space="preserve">. - </w:t>
      </w:r>
      <w:proofErr w:type="spellStart"/>
      <w:r w:rsidRPr="009016C3">
        <w:rPr>
          <w:sz w:val="28"/>
          <w:szCs w:val="28"/>
        </w:rPr>
        <w:t>Qualification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work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Ternopil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Volodymyr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Hnatyuk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National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Pedagogical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University</w:t>
      </w:r>
      <w:proofErr w:type="spellEnd"/>
      <w:r w:rsidRPr="009016C3">
        <w:rPr>
          <w:sz w:val="28"/>
          <w:szCs w:val="28"/>
        </w:rPr>
        <w:t>, 2026. – 5</w:t>
      </w:r>
      <w:r w:rsidR="00E96143">
        <w:rPr>
          <w:sz w:val="28"/>
          <w:szCs w:val="28"/>
        </w:rPr>
        <w:t>6</w:t>
      </w:r>
      <w:r w:rsidRPr="009016C3">
        <w:rPr>
          <w:sz w:val="28"/>
          <w:szCs w:val="28"/>
        </w:rPr>
        <w:t xml:space="preserve"> p. </w:t>
      </w:r>
    </w:p>
    <w:p w14:paraId="14F5DBB2" w14:textId="77777777" w:rsidR="009016C3" w:rsidRPr="009016C3" w:rsidRDefault="009016C3" w:rsidP="00D12975">
      <w:pPr>
        <w:spacing w:after="0"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>​</w:t>
      </w:r>
      <w:proofErr w:type="spellStart"/>
      <w:r w:rsidRPr="009016C3">
        <w:rPr>
          <w:sz w:val="28"/>
          <w:szCs w:val="28"/>
        </w:rPr>
        <w:t>This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work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researches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digital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analytics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as</w:t>
      </w:r>
      <w:proofErr w:type="spellEnd"/>
      <w:r w:rsidRPr="009016C3">
        <w:rPr>
          <w:sz w:val="28"/>
          <w:szCs w:val="28"/>
        </w:rPr>
        <w:t xml:space="preserve"> a </w:t>
      </w:r>
      <w:proofErr w:type="spellStart"/>
      <w:r w:rsidRPr="009016C3">
        <w:rPr>
          <w:sz w:val="28"/>
          <w:szCs w:val="28"/>
        </w:rPr>
        <w:t>tool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for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formulating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marketing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strategies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in</w:t>
      </w:r>
      <w:proofErr w:type="spellEnd"/>
      <w:r w:rsidRPr="009016C3">
        <w:rPr>
          <w:sz w:val="28"/>
          <w:szCs w:val="28"/>
        </w:rPr>
        <w:t xml:space="preserve"> a </w:t>
      </w:r>
      <w:proofErr w:type="spellStart"/>
      <w:r w:rsidRPr="009016C3">
        <w:rPr>
          <w:sz w:val="28"/>
          <w:szCs w:val="28"/>
        </w:rPr>
        <w:t>digitized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economy</w:t>
      </w:r>
      <w:proofErr w:type="spellEnd"/>
      <w:r w:rsidRPr="009016C3">
        <w:rPr>
          <w:sz w:val="28"/>
          <w:szCs w:val="28"/>
        </w:rPr>
        <w:t xml:space="preserve">. </w:t>
      </w:r>
      <w:proofErr w:type="spellStart"/>
      <w:r w:rsidRPr="009016C3">
        <w:rPr>
          <w:sz w:val="28"/>
          <w:szCs w:val="28"/>
        </w:rPr>
        <w:t>It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defines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digital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analytics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characterizes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data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sources</w:t>
      </w:r>
      <w:proofErr w:type="spellEnd"/>
      <w:r w:rsidRPr="009016C3">
        <w:rPr>
          <w:sz w:val="28"/>
          <w:szCs w:val="28"/>
        </w:rPr>
        <w:t xml:space="preserve"> (</w:t>
      </w:r>
      <w:proofErr w:type="spellStart"/>
      <w:r w:rsidRPr="009016C3">
        <w:rPr>
          <w:sz w:val="28"/>
          <w:szCs w:val="28"/>
        </w:rPr>
        <w:t>websites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social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networks</w:t>
      </w:r>
      <w:proofErr w:type="spellEnd"/>
      <w:r w:rsidRPr="009016C3">
        <w:rPr>
          <w:sz w:val="28"/>
          <w:szCs w:val="28"/>
        </w:rPr>
        <w:t xml:space="preserve">, CRM), </w:t>
      </w:r>
      <w:proofErr w:type="spellStart"/>
      <w:r w:rsidRPr="009016C3">
        <w:rPr>
          <w:sz w:val="28"/>
          <w:szCs w:val="28"/>
        </w:rPr>
        <w:t>and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collection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methods</w:t>
      </w:r>
      <w:proofErr w:type="spellEnd"/>
      <w:r w:rsidRPr="009016C3">
        <w:rPr>
          <w:sz w:val="28"/>
          <w:szCs w:val="28"/>
        </w:rPr>
        <w:t xml:space="preserve"> (</w:t>
      </w:r>
      <w:proofErr w:type="spellStart"/>
      <w:r w:rsidRPr="009016C3">
        <w:rPr>
          <w:sz w:val="28"/>
          <w:szCs w:val="28"/>
        </w:rPr>
        <w:t>cookies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tags</w:t>
      </w:r>
      <w:proofErr w:type="spellEnd"/>
      <w:r w:rsidRPr="009016C3">
        <w:rPr>
          <w:sz w:val="28"/>
          <w:szCs w:val="28"/>
        </w:rPr>
        <w:t xml:space="preserve">, API). </w:t>
      </w:r>
      <w:proofErr w:type="spellStart"/>
      <w:r w:rsidRPr="009016C3">
        <w:rPr>
          <w:sz w:val="28"/>
          <w:szCs w:val="28"/>
        </w:rPr>
        <w:t>Processing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methodologies</w:t>
      </w:r>
      <w:proofErr w:type="spellEnd"/>
      <w:r w:rsidRPr="009016C3">
        <w:rPr>
          <w:sz w:val="28"/>
          <w:szCs w:val="28"/>
        </w:rPr>
        <w:t xml:space="preserve"> (</w:t>
      </w:r>
      <w:proofErr w:type="spellStart"/>
      <w:r w:rsidRPr="009016C3">
        <w:rPr>
          <w:sz w:val="28"/>
          <w:szCs w:val="28"/>
        </w:rPr>
        <w:t>segmentation</w:t>
      </w:r>
      <w:proofErr w:type="spellEnd"/>
      <w:r w:rsidRPr="009016C3">
        <w:rPr>
          <w:sz w:val="28"/>
          <w:szCs w:val="28"/>
        </w:rPr>
        <w:t xml:space="preserve">, A/B </w:t>
      </w:r>
      <w:proofErr w:type="spellStart"/>
      <w:r w:rsidRPr="009016C3">
        <w:rPr>
          <w:sz w:val="28"/>
          <w:szCs w:val="28"/>
        </w:rPr>
        <w:t>testing</w:t>
      </w:r>
      <w:proofErr w:type="spellEnd"/>
      <w:r w:rsidRPr="009016C3">
        <w:rPr>
          <w:sz w:val="28"/>
          <w:szCs w:val="28"/>
        </w:rPr>
        <w:t xml:space="preserve">), </w:t>
      </w:r>
      <w:proofErr w:type="spellStart"/>
      <w:r w:rsidRPr="009016C3">
        <w:rPr>
          <w:sz w:val="28"/>
          <w:szCs w:val="28"/>
        </w:rPr>
        <w:t>data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protection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standards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and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performance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metrics</w:t>
      </w:r>
      <w:proofErr w:type="spellEnd"/>
      <w:r w:rsidRPr="009016C3">
        <w:rPr>
          <w:sz w:val="28"/>
          <w:szCs w:val="28"/>
        </w:rPr>
        <w:t xml:space="preserve"> (CR, CAC, ROI) </w:t>
      </w:r>
      <w:proofErr w:type="spellStart"/>
      <w:r w:rsidRPr="009016C3">
        <w:rPr>
          <w:sz w:val="28"/>
          <w:szCs w:val="28"/>
        </w:rPr>
        <w:t>are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described</w:t>
      </w:r>
      <w:proofErr w:type="spellEnd"/>
      <w:r w:rsidRPr="009016C3">
        <w:rPr>
          <w:sz w:val="28"/>
          <w:szCs w:val="28"/>
        </w:rPr>
        <w:t xml:space="preserve">. </w:t>
      </w:r>
    </w:p>
    <w:p w14:paraId="36F9EBFE" w14:textId="77777777" w:rsidR="009016C3" w:rsidRPr="009016C3" w:rsidRDefault="009016C3" w:rsidP="00D12975">
      <w:pPr>
        <w:spacing w:after="0" w:line="288" w:lineRule="auto"/>
        <w:ind w:firstLine="709"/>
        <w:jc w:val="both"/>
        <w:rPr>
          <w:sz w:val="28"/>
          <w:szCs w:val="28"/>
        </w:rPr>
      </w:pPr>
      <w:r w:rsidRPr="009016C3">
        <w:rPr>
          <w:sz w:val="28"/>
          <w:szCs w:val="28"/>
        </w:rPr>
        <w:t>​</w:t>
      </w:r>
      <w:proofErr w:type="spellStart"/>
      <w:r w:rsidRPr="009016C3">
        <w:rPr>
          <w:sz w:val="28"/>
          <w:szCs w:val="28"/>
        </w:rPr>
        <w:t>Based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on</w:t>
      </w:r>
      <w:proofErr w:type="spellEnd"/>
      <w:r w:rsidRPr="009016C3">
        <w:rPr>
          <w:sz w:val="28"/>
          <w:szCs w:val="28"/>
        </w:rPr>
        <w:t xml:space="preserve"> "ALLO" LLC </w:t>
      </w:r>
      <w:proofErr w:type="spellStart"/>
      <w:r w:rsidRPr="009016C3">
        <w:rPr>
          <w:sz w:val="28"/>
          <w:szCs w:val="28"/>
        </w:rPr>
        <w:t>indicators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for</w:t>
      </w:r>
      <w:proofErr w:type="spellEnd"/>
      <w:r w:rsidRPr="009016C3">
        <w:rPr>
          <w:sz w:val="28"/>
          <w:szCs w:val="28"/>
        </w:rPr>
        <w:t xml:space="preserve"> 2023–2025, a </w:t>
      </w:r>
      <w:proofErr w:type="spellStart"/>
      <w:r w:rsidRPr="009016C3">
        <w:rPr>
          <w:sz w:val="28"/>
          <w:szCs w:val="28"/>
        </w:rPr>
        <w:t>marketing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channel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audit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was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performed</w:t>
      </w:r>
      <w:proofErr w:type="spellEnd"/>
      <w:r w:rsidRPr="009016C3">
        <w:rPr>
          <w:sz w:val="28"/>
          <w:szCs w:val="28"/>
        </w:rPr>
        <w:t xml:space="preserve">. A </w:t>
      </w:r>
      <w:proofErr w:type="spellStart"/>
      <w:r w:rsidRPr="009016C3">
        <w:rPr>
          <w:sz w:val="28"/>
          <w:szCs w:val="28"/>
        </w:rPr>
        <w:t>relational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data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visualization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architecture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using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the</w:t>
      </w:r>
      <w:proofErr w:type="spellEnd"/>
      <w:r w:rsidRPr="009016C3">
        <w:rPr>
          <w:sz w:val="28"/>
          <w:szCs w:val="28"/>
        </w:rPr>
        <w:t xml:space="preserve"> "</w:t>
      </w:r>
      <w:proofErr w:type="spellStart"/>
      <w:r w:rsidRPr="009016C3">
        <w:rPr>
          <w:sz w:val="28"/>
          <w:szCs w:val="28"/>
        </w:rPr>
        <w:t>Star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Schema</w:t>
      </w:r>
      <w:proofErr w:type="spellEnd"/>
      <w:r w:rsidRPr="009016C3">
        <w:rPr>
          <w:sz w:val="28"/>
          <w:szCs w:val="28"/>
        </w:rPr>
        <w:t xml:space="preserve">" </w:t>
      </w:r>
      <w:proofErr w:type="spellStart"/>
      <w:r w:rsidRPr="009016C3">
        <w:rPr>
          <w:sz w:val="28"/>
          <w:szCs w:val="28"/>
        </w:rPr>
        <w:t>in</w:t>
      </w:r>
      <w:proofErr w:type="spellEnd"/>
      <w:r w:rsidRPr="009016C3">
        <w:rPr>
          <w:sz w:val="28"/>
          <w:szCs w:val="28"/>
        </w:rPr>
        <w:t xml:space="preserve"> Microsoft </w:t>
      </w:r>
      <w:proofErr w:type="spellStart"/>
      <w:r w:rsidRPr="009016C3">
        <w:rPr>
          <w:sz w:val="28"/>
          <w:szCs w:val="28"/>
        </w:rPr>
        <w:t>Power</w:t>
      </w:r>
      <w:proofErr w:type="spellEnd"/>
      <w:r w:rsidRPr="009016C3">
        <w:rPr>
          <w:sz w:val="28"/>
          <w:szCs w:val="28"/>
        </w:rPr>
        <w:t xml:space="preserve"> BI </w:t>
      </w:r>
      <w:proofErr w:type="spellStart"/>
      <w:r w:rsidRPr="009016C3">
        <w:rPr>
          <w:sz w:val="28"/>
          <w:szCs w:val="28"/>
        </w:rPr>
        <w:t>was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designed</w:t>
      </w:r>
      <w:proofErr w:type="spellEnd"/>
      <w:r w:rsidRPr="009016C3">
        <w:rPr>
          <w:sz w:val="28"/>
          <w:szCs w:val="28"/>
        </w:rPr>
        <w:t xml:space="preserve">. </w:t>
      </w:r>
      <w:proofErr w:type="spellStart"/>
      <w:r w:rsidRPr="009016C3">
        <w:rPr>
          <w:sz w:val="28"/>
          <w:szCs w:val="28"/>
        </w:rPr>
        <w:t>Imbalances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in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revenue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and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cost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growth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rates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were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identified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traffic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was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analyzed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and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operational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model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optimization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recommendations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were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developed</w:t>
      </w:r>
      <w:proofErr w:type="spellEnd"/>
      <w:r w:rsidRPr="009016C3">
        <w:rPr>
          <w:sz w:val="28"/>
          <w:szCs w:val="28"/>
        </w:rPr>
        <w:t xml:space="preserve">. </w:t>
      </w:r>
      <w:proofErr w:type="spellStart"/>
      <w:r w:rsidRPr="009016C3">
        <w:rPr>
          <w:sz w:val="28"/>
          <w:szCs w:val="28"/>
        </w:rPr>
        <w:t>Transitioning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to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Data-Driven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management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minimizes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financial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risks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increases</w:t>
      </w:r>
      <w:proofErr w:type="spellEnd"/>
      <w:r w:rsidRPr="009016C3">
        <w:rPr>
          <w:sz w:val="28"/>
          <w:szCs w:val="28"/>
        </w:rPr>
        <w:t xml:space="preserve"> ROI, </w:t>
      </w:r>
      <w:proofErr w:type="spellStart"/>
      <w:r w:rsidRPr="009016C3">
        <w:rPr>
          <w:sz w:val="28"/>
          <w:szCs w:val="28"/>
        </w:rPr>
        <w:t>and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secures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advantages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in</w:t>
      </w:r>
      <w:proofErr w:type="spellEnd"/>
      <w:r w:rsidRPr="009016C3">
        <w:rPr>
          <w:sz w:val="28"/>
          <w:szCs w:val="28"/>
        </w:rPr>
        <w:t xml:space="preserve"> e-</w:t>
      </w:r>
      <w:proofErr w:type="spellStart"/>
      <w:r w:rsidRPr="009016C3">
        <w:rPr>
          <w:sz w:val="28"/>
          <w:szCs w:val="28"/>
        </w:rPr>
        <w:t>commerce</w:t>
      </w:r>
      <w:proofErr w:type="spellEnd"/>
      <w:r w:rsidRPr="009016C3">
        <w:rPr>
          <w:sz w:val="28"/>
          <w:szCs w:val="28"/>
        </w:rPr>
        <w:t xml:space="preserve">. </w:t>
      </w:r>
    </w:p>
    <w:p w14:paraId="40A67931" w14:textId="116DD0FF" w:rsidR="00FD3F33" w:rsidRPr="00D12975" w:rsidRDefault="009016C3" w:rsidP="00D12975">
      <w:pPr>
        <w:spacing w:after="0" w:line="288" w:lineRule="auto"/>
        <w:ind w:firstLine="709"/>
        <w:jc w:val="both"/>
        <w:rPr>
          <w:sz w:val="28"/>
          <w:szCs w:val="28"/>
          <w:lang w:val="en-US"/>
        </w:rPr>
      </w:pPr>
      <w:r w:rsidRPr="009016C3">
        <w:rPr>
          <w:sz w:val="28"/>
          <w:szCs w:val="28"/>
        </w:rPr>
        <w:t>​</w:t>
      </w:r>
      <w:proofErr w:type="spellStart"/>
      <w:r w:rsidRPr="009016C3">
        <w:rPr>
          <w:b/>
          <w:bCs/>
          <w:sz w:val="28"/>
          <w:szCs w:val="28"/>
        </w:rPr>
        <w:t>Key</w:t>
      </w:r>
      <w:proofErr w:type="spellEnd"/>
      <w:r w:rsidRPr="009016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words</w:t>
      </w:r>
      <w:r w:rsidRPr="009016C3">
        <w:rPr>
          <w:b/>
          <w:bCs/>
          <w:sz w:val="28"/>
          <w:szCs w:val="28"/>
        </w:rPr>
        <w:t>:</w:t>
      </w:r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digital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analytics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marketing</w:t>
      </w:r>
      <w:proofErr w:type="spellEnd"/>
      <w:r w:rsidRPr="009016C3">
        <w:rPr>
          <w:sz w:val="28"/>
          <w:szCs w:val="28"/>
        </w:rPr>
        <w:t xml:space="preserve"> </w:t>
      </w:r>
      <w:proofErr w:type="spellStart"/>
      <w:r w:rsidRPr="009016C3">
        <w:rPr>
          <w:sz w:val="28"/>
          <w:szCs w:val="28"/>
        </w:rPr>
        <w:t>strategy</w:t>
      </w:r>
      <w:proofErr w:type="spellEnd"/>
      <w:r w:rsidRPr="009016C3">
        <w:rPr>
          <w:sz w:val="28"/>
          <w:szCs w:val="28"/>
        </w:rPr>
        <w:t xml:space="preserve">, </w:t>
      </w:r>
      <w:proofErr w:type="spellStart"/>
      <w:r w:rsidRPr="009016C3">
        <w:rPr>
          <w:sz w:val="28"/>
          <w:szCs w:val="28"/>
        </w:rPr>
        <w:t>Power</w:t>
      </w:r>
      <w:proofErr w:type="spellEnd"/>
      <w:r w:rsidRPr="009016C3">
        <w:rPr>
          <w:sz w:val="28"/>
          <w:szCs w:val="28"/>
        </w:rPr>
        <w:t xml:space="preserve"> BI, "ALLO" LLC, e-</w:t>
      </w:r>
      <w:proofErr w:type="spellStart"/>
      <w:r w:rsidRPr="009016C3">
        <w:rPr>
          <w:sz w:val="28"/>
          <w:szCs w:val="28"/>
        </w:rPr>
        <w:t>commerce</w:t>
      </w:r>
      <w:proofErr w:type="spellEnd"/>
      <w:r w:rsidRPr="009016C3">
        <w:rPr>
          <w:sz w:val="28"/>
          <w:szCs w:val="28"/>
        </w:rPr>
        <w:t xml:space="preserve">, ROI, </w:t>
      </w:r>
      <w:proofErr w:type="spellStart"/>
      <w:r w:rsidRPr="009016C3">
        <w:rPr>
          <w:sz w:val="28"/>
          <w:szCs w:val="28"/>
        </w:rPr>
        <w:t>Data-Driven</w:t>
      </w:r>
      <w:proofErr w:type="spellEnd"/>
      <w:r w:rsidRPr="009016C3">
        <w:rPr>
          <w:sz w:val="28"/>
          <w:szCs w:val="28"/>
        </w:rPr>
        <w:t>. </w:t>
      </w:r>
    </w:p>
    <w:sectPr w:rsidR="00FD3F33" w:rsidRPr="00D12975" w:rsidSect="009016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24"/>
    <w:rsid w:val="00341CFE"/>
    <w:rsid w:val="00704BE3"/>
    <w:rsid w:val="008215AD"/>
    <w:rsid w:val="00835F24"/>
    <w:rsid w:val="009016C3"/>
    <w:rsid w:val="00CF1382"/>
    <w:rsid w:val="00D12975"/>
    <w:rsid w:val="00DA276A"/>
    <w:rsid w:val="00E96143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17C9"/>
  <w15:chartTrackingRefBased/>
  <w15:docId w15:val="{76BE3C14-51D8-4090-89C3-D7E79CF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F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F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F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F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F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F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F2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5F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5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5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1475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</dc:creator>
  <cp:keywords/>
  <dc:description/>
  <cp:lastModifiedBy>Flynn</cp:lastModifiedBy>
  <cp:revision>6</cp:revision>
  <dcterms:created xsi:type="dcterms:W3CDTF">2026-06-12T13:17:00Z</dcterms:created>
  <dcterms:modified xsi:type="dcterms:W3CDTF">2026-06-15T16:14:00Z</dcterms:modified>
</cp:coreProperties>
</file>