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3954" w14:textId="77777777" w:rsidR="004E0D4D" w:rsidRDefault="00000000">
      <w:pPr>
        <w:spacing w:after="100"/>
        <w:jc w:val="center"/>
      </w:pPr>
      <w:r>
        <w:rPr>
          <w:b/>
          <w:bCs/>
        </w:rPr>
        <w:t>АНОТАЦІЯ</w:t>
      </w:r>
    </w:p>
    <w:p w14:paraId="14262FB3" w14:textId="79EC29B7" w:rsidR="004E0D4D" w:rsidRPr="0026233E" w:rsidRDefault="00000000" w:rsidP="000275C9">
      <w:pPr>
        <w:spacing w:after="100"/>
        <w:ind w:firstLine="708"/>
        <w:jc w:val="both"/>
        <w:rPr>
          <w:sz w:val="24"/>
          <w:szCs w:val="24"/>
        </w:rPr>
      </w:pPr>
      <w:r w:rsidRPr="0026233E">
        <w:rPr>
          <w:b/>
          <w:bCs/>
          <w:sz w:val="24"/>
          <w:szCs w:val="24"/>
        </w:rPr>
        <w:t xml:space="preserve">Гаврилюк А. В. Розробка </w:t>
      </w:r>
      <w:proofErr w:type="spellStart"/>
      <w:r w:rsidRPr="0026233E">
        <w:rPr>
          <w:b/>
          <w:bCs/>
          <w:sz w:val="24"/>
          <w:szCs w:val="24"/>
        </w:rPr>
        <w:t>міжплатформної</w:t>
      </w:r>
      <w:proofErr w:type="spellEnd"/>
      <w:r w:rsidRPr="0026233E">
        <w:rPr>
          <w:b/>
          <w:bCs/>
          <w:sz w:val="24"/>
          <w:szCs w:val="24"/>
        </w:rPr>
        <w:t xml:space="preserve"> гри </w:t>
      </w:r>
      <w:proofErr w:type="spellStart"/>
      <w:r w:rsidRPr="0026233E">
        <w:rPr>
          <w:b/>
          <w:bCs/>
          <w:sz w:val="24"/>
          <w:szCs w:val="24"/>
        </w:rPr>
        <w:t>Candy</w:t>
      </w:r>
      <w:proofErr w:type="spellEnd"/>
      <w:r w:rsidRPr="0026233E">
        <w:rPr>
          <w:b/>
          <w:bCs/>
          <w:sz w:val="24"/>
          <w:szCs w:val="24"/>
        </w:rPr>
        <w:t xml:space="preserve"> </w:t>
      </w:r>
      <w:proofErr w:type="spellStart"/>
      <w:r w:rsidRPr="0026233E">
        <w:rPr>
          <w:b/>
          <w:bCs/>
          <w:sz w:val="24"/>
          <w:szCs w:val="24"/>
        </w:rPr>
        <w:t>Clicker</w:t>
      </w:r>
      <w:proofErr w:type="spellEnd"/>
      <w:r w:rsidRPr="0026233E">
        <w:rPr>
          <w:b/>
          <w:bCs/>
          <w:sz w:val="24"/>
          <w:szCs w:val="24"/>
        </w:rPr>
        <w:t xml:space="preserve"> </w:t>
      </w:r>
      <w:r w:rsidRPr="0026233E">
        <w:rPr>
          <w:sz w:val="24"/>
          <w:szCs w:val="24"/>
        </w:rPr>
        <w:t xml:space="preserve">/ Гаврилюк Андрій Васильович, студент 4-го курсу групи ІІП-46, Тернопільський національний педагогічний університет імені Володимира Гнатюка, фізико-математичний факультет, кафедра інформатики та методики її викладання; науковий керівник </w:t>
      </w:r>
      <w:proofErr w:type="spellStart"/>
      <w:r w:rsidRPr="0026233E">
        <w:rPr>
          <w:sz w:val="24"/>
          <w:szCs w:val="24"/>
        </w:rPr>
        <w:t>Габрусєв</w:t>
      </w:r>
      <w:proofErr w:type="spellEnd"/>
      <w:r w:rsidRPr="0026233E">
        <w:rPr>
          <w:sz w:val="24"/>
          <w:szCs w:val="24"/>
        </w:rPr>
        <w:t xml:space="preserve"> Валерій Юрійович, Тернопіль, 2026, </w:t>
      </w:r>
      <w:r w:rsidR="00C8200A">
        <w:rPr>
          <w:sz w:val="24"/>
          <w:szCs w:val="24"/>
          <w:lang w:val="en-US"/>
        </w:rPr>
        <w:t>75</w:t>
      </w:r>
      <w:r w:rsidRPr="0026233E">
        <w:rPr>
          <w:sz w:val="24"/>
          <w:szCs w:val="24"/>
        </w:rPr>
        <w:t xml:space="preserve"> сторінок.</w:t>
      </w:r>
    </w:p>
    <w:p w14:paraId="192E6FB0" w14:textId="77777777" w:rsidR="000275C9" w:rsidRDefault="00000000" w:rsidP="000275C9">
      <w:pPr>
        <w:spacing w:after="100"/>
        <w:ind w:firstLine="708"/>
        <w:jc w:val="both"/>
        <w:rPr>
          <w:sz w:val="24"/>
          <w:szCs w:val="24"/>
        </w:rPr>
      </w:pPr>
      <w:r w:rsidRPr="0026233E">
        <w:rPr>
          <w:sz w:val="24"/>
          <w:szCs w:val="24"/>
        </w:rPr>
        <w:t xml:space="preserve">Ця кваліфікаційна робота присвячена розробці ігрового застосунку «Candy Clicker» жанру Idle/Clicker на базі Godot Engine 4.3 з використанням GDScript. Розглянуто теоретичні основи жанру, архітектурні особливості Godot Engine та психологічні механізми залучення гравців. Глобальний ринок Idle-ігор у 2024 році досяг 2,5 млрд дол з прогнозом зростання до 6,1 млрд до 2033 року. </w:t>
      </w:r>
    </w:p>
    <w:p w14:paraId="6226ADCE" w14:textId="703E1812" w:rsidR="000275C9" w:rsidRDefault="00000000" w:rsidP="000275C9">
      <w:pPr>
        <w:spacing w:after="100"/>
        <w:ind w:firstLine="708"/>
        <w:jc w:val="both"/>
        <w:rPr>
          <w:sz w:val="24"/>
          <w:szCs w:val="24"/>
        </w:rPr>
      </w:pPr>
      <w:r w:rsidRPr="0026233E">
        <w:rPr>
          <w:sz w:val="24"/>
          <w:szCs w:val="24"/>
        </w:rPr>
        <w:t xml:space="preserve">У практичній частині реалізовано математичну модель ігрової економіки з функцією C(n) = C₀ × r^n (r = 1,12), систему збереження прогресу на основі JSON, алгоритм офлайн-прогресу та адаптивний інтерфейс для екранів 480×800–2560×1440 пікселів. Проведено комплексне тестування та оптимізацію для Windows, Linux, Android та HTML5. </w:t>
      </w:r>
    </w:p>
    <w:p w14:paraId="180093E3" w14:textId="045C4098" w:rsidR="004E0D4D" w:rsidRPr="0026233E" w:rsidRDefault="00000000" w:rsidP="000275C9">
      <w:pPr>
        <w:spacing w:after="100"/>
        <w:ind w:firstLine="708"/>
        <w:jc w:val="both"/>
        <w:rPr>
          <w:sz w:val="24"/>
          <w:szCs w:val="24"/>
        </w:rPr>
      </w:pPr>
      <w:r w:rsidRPr="0026233E">
        <w:rPr>
          <w:sz w:val="24"/>
          <w:szCs w:val="24"/>
        </w:rPr>
        <w:t>Результати підтверджують стабільну роботу (60 FPS на пк, 30–60 FPS на мобільних), споживання пам'яті до 180 МБ, розмір збірки до 30 МБ. Оригінальність тексту склала 98,16% за системою StrikePlagiarism.</w:t>
      </w:r>
    </w:p>
    <w:p w14:paraId="601483E9" w14:textId="77777777" w:rsidR="004E0D4D" w:rsidRPr="0026233E" w:rsidRDefault="00000000" w:rsidP="000275C9">
      <w:pPr>
        <w:spacing w:after="200"/>
        <w:ind w:firstLine="708"/>
        <w:jc w:val="both"/>
        <w:rPr>
          <w:sz w:val="24"/>
          <w:szCs w:val="24"/>
        </w:rPr>
      </w:pPr>
      <w:r w:rsidRPr="0026233E">
        <w:rPr>
          <w:b/>
          <w:bCs/>
          <w:sz w:val="24"/>
          <w:szCs w:val="24"/>
        </w:rPr>
        <w:t>Ключові терміни:</w:t>
      </w:r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Idle</w:t>
      </w:r>
      <w:proofErr w:type="spellEnd"/>
      <w:r w:rsidRPr="0026233E">
        <w:rPr>
          <w:sz w:val="24"/>
          <w:szCs w:val="24"/>
        </w:rPr>
        <w:t>/</w:t>
      </w:r>
      <w:proofErr w:type="spellStart"/>
      <w:r w:rsidRPr="0026233E">
        <w:rPr>
          <w:sz w:val="24"/>
          <w:szCs w:val="24"/>
        </w:rPr>
        <w:t>Clicker</w:t>
      </w:r>
      <w:proofErr w:type="spellEnd"/>
      <w:r w:rsidRPr="0026233E">
        <w:rPr>
          <w:sz w:val="24"/>
          <w:szCs w:val="24"/>
        </w:rPr>
        <w:t xml:space="preserve"> ігри, </w:t>
      </w:r>
      <w:proofErr w:type="spellStart"/>
      <w:r w:rsidRPr="0026233E">
        <w:rPr>
          <w:sz w:val="24"/>
          <w:szCs w:val="24"/>
        </w:rPr>
        <w:t>Godot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Engine</w:t>
      </w:r>
      <w:proofErr w:type="spellEnd"/>
      <w:r w:rsidRPr="0026233E">
        <w:rPr>
          <w:sz w:val="24"/>
          <w:szCs w:val="24"/>
        </w:rPr>
        <w:t>, GDScript, ігрова економіка, офлайн-прогрес, JSON-серіалізація, адаптивний інтерфейс, кросплатформна розробка, ігровий рушій.</w:t>
      </w:r>
    </w:p>
    <w:p w14:paraId="0E156F58" w14:textId="77777777" w:rsidR="004E0D4D" w:rsidRDefault="00000000">
      <w:pPr>
        <w:spacing w:after="100"/>
        <w:jc w:val="center"/>
      </w:pPr>
      <w:r>
        <w:rPr>
          <w:b/>
          <w:bCs/>
        </w:rPr>
        <w:t>ABSTRACT</w:t>
      </w:r>
    </w:p>
    <w:p w14:paraId="675D3372" w14:textId="27AA6C2F" w:rsidR="004E0D4D" w:rsidRPr="0026233E" w:rsidRDefault="00075ECA" w:rsidP="000275C9">
      <w:pPr>
        <w:spacing w:after="100"/>
        <w:ind w:firstLine="708"/>
        <w:jc w:val="both"/>
        <w:rPr>
          <w:sz w:val="24"/>
          <w:szCs w:val="24"/>
        </w:rPr>
      </w:pPr>
      <w:r w:rsidRPr="0026233E">
        <w:rPr>
          <w:b/>
          <w:bCs/>
          <w:sz w:val="24"/>
          <w:szCs w:val="24"/>
        </w:rPr>
        <w:t xml:space="preserve">Havryliuk A. V. Development of a Cross-Platform Game "Candy Clicker" </w:t>
      </w:r>
      <w:r w:rsidRPr="0026233E">
        <w:rPr>
          <w:sz w:val="24"/>
          <w:szCs w:val="24"/>
        </w:rPr>
        <w:t xml:space="preserve">/ Havryliuk Andrii Vasylovych, 4th-year student of the IIP-46 group, Ternopil Volodymyr Hnatyuk National Pedagogical University, Faculty of Physics and Mathematics, Department of Computer Science and its Teaching Methodology; scientific advisor Habrusiev Valerii Yuriiovych, Ternopil, 2026, </w:t>
      </w:r>
      <w:r w:rsidR="00C8200A">
        <w:rPr>
          <w:sz w:val="24"/>
          <w:szCs w:val="24"/>
          <w:lang w:val="en-US"/>
        </w:rPr>
        <w:t>75</w:t>
      </w:r>
      <w:r w:rsidRPr="0026233E">
        <w:rPr>
          <w:sz w:val="24"/>
          <w:szCs w:val="24"/>
        </w:rPr>
        <w:t xml:space="preserve"> pages.</w:t>
      </w:r>
    </w:p>
    <w:p w14:paraId="3B420EC9" w14:textId="77777777" w:rsidR="000275C9" w:rsidRDefault="00000000" w:rsidP="000275C9">
      <w:pPr>
        <w:spacing w:after="100"/>
        <w:ind w:firstLine="708"/>
        <w:jc w:val="both"/>
        <w:rPr>
          <w:sz w:val="24"/>
          <w:szCs w:val="24"/>
        </w:rPr>
      </w:pPr>
      <w:proofErr w:type="spellStart"/>
      <w:r w:rsidRPr="0026233E">
        <w:rPr>
          <w:sz w:val="24"/>
          <w:szCs w:val="24"/>
        </w:rPr>
        <w:t>This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qualification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work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is</w:t>
      </w:r>
      <w:proofErr w:type="spellEnd"/>
      <w:r w:rsidRPr="0026233E">
        <w:rPr>
          <w:sz w:val="24"/>
          <w:szCs w:val="24"/>
        </w:rPr>
        <w:t xml:space="preserve"> devoted to the development of the “Candy Clicker” Idle/Clicker game on Godot Engine 4.3 using GDScript. The theoretical part covers the genre foundations, Godot Engine architecture, and player engagement mechanisms. The global Idle game market reached $2.5 billion in 2024 with projected growth to $6.1 billion by 2033. </w:t>
      </w:r>
    </w:p>
    <w:p w14:paraId="2B916770" w14:textId="1E54EE2E" w:rsidR="000275C9" w:rsidRDefault="00000000" w:rsidP="000275C9">
      <w:pPr>
        <w:spacing w:after="100"/>
        <w:ind w:firstLine="708"/>
        <w:jc w:val="both"/>
        <w:rPr>
          <w:sz w:val="24"/>
          <w:szCs w:val="24"/>
        </w:rPr>
      </w:pPr>
      <w:proofErr w:type="spellStart"/>
      <w:r w:rsidRPr="0026233E">
        <w:rPr>
          <w:sz w:val="24"/>
          <w:szCs w:val="24"/>
        </w:rPr>
        <w:t>The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practical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part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implements</w:t>
      </w:r>
      <w:proofErr w:type="spellEnd"/>
      <w:r w:rsidRPr="0026233E">
        <w:rPr>
          <w:sz w:val="24"/>
          <w:szCs w:val="24"/>
        </w:rPr>
        <w:t xml:space="preserve"> a game economy model with an exponential cost function C(n) = C₀ × r^n (r = 1.12), a JSON-based progress saving system, an offline progress algorithm, and an adaptive UI for screens from 480×800 to 2560×1440 pixels. Comprehensive testing and performance optimization were conducted for Windows, Linux, Android, and HTML5. </w:t>
      </w:r>
    </w:p>
    <w:p w14:paraId="7D8B8A41" w14:textId="00E6A696" w:rsidR="004E0D4D" w:rsidRPr="0026233E" w:rsidRDefault="00000000" w:rsidP="000275C9">
      <w:pPr>
        <w:spacing w:after="100"/>
        <w:ind w:firstLine="708"/>
        <w:jc w:val="both"/>
        <w:rPr>
          <w:sz w:val="24"/>
          <w:szCs w:val="24"/>
        </w:rPr>
      </w:pPr>
      <w:proofErr w:type="spellStart"/>
      <w:r w:rsidRPr="0026233E">
        <w:rPr>
          <w:sz w:val="24"/>
          <w:szCs w:val="24"/>
        </w:rPr>
        <w:t>Results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confirm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stable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performance</w:t>
      </w:r>
      <w:proofErr w:type="spellEnd"/>
      <w:r w:rsidRPr="0026233E">
        <w:rPr>
          <w:sz w:val="24"/>
          <w:szCs w:val="24"/>
        </w:rPr>
        <w:t xml:space="preserve"> (60 FPS on desktop, 30–60 FPS on mobile), memory usage up to 180 MB, and build size up to 30 MB. Text originality was assessed at 98.16% via StrikePlagiarism.</w:t>
      </w:r>
    </w:p>
    <w:p w14:paraId="3276D8F4" w14:textId="77777777" w:rsidR="004E0D4D" w:rsidRPr="0026233E" w:rsidRDefault="00000000" w:rsidP="000275C9">
      <w:pPr>
        <w:spacing w:after="200"/>
        <w:ind w:firstLine="708"/>
        <w:jc w:val="both"/>
        <w:rPr>
          <w:sz w:val="24"/>
          <w:szCs w:val="24"/>
        </w:rPr>
      </w:pPr>
      <w:proofErr w:type="spellStart"/>
      <w:r w:rsidRPr="0026233E">
        <w:rPr>
          <w:b/>
          <w:bCs/>
          <w:sz w:val="24"/>
          <w:szCs w:val="24"/>
        </w:rPr>
        <w:t>Key</w:t>
      </w:r>
      <w:proofErr w:type="spellEnd"/>
      <w:r w:rsidRPr="0026233E">
        <w:rPr>
          <w:b/>
          <w:bCs/>
          <w:sz w:val="24"/>
          <w:szCs w:val="24"/>
        </w:rPr>
        <w:t xml:space="preserve"> </w:t>
      </w:r>
      <w:proofErr w:type="spellStart"/>
      <w:r w:rsidRPr="0026233E">
        <w:rPr>
          <w:b/>
          <w:bCs/>
          <w:sz w:val="24"/>
          <w:szCs w:val="24"/>
        </w:rPr>
        <w:t>terms</w:t>
      </w:r>
      <w:proofErr w:type="spellEnd"/>
      <w:r w:rsidRPr="0026233E">
        <w:rPr>
          <w:b/>
          <w:bCs/>
          <w:sz w:val="24"/>
          <w:szCs w:val="24"/>
        </w:rPr>
        <w:t>:</w:t>
      </w:r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Idle</w:t>
      </w:r>
      <w:proofErr w:type="spellEnd"/>
      <w:r w:rsidRPr="0026233E">
        <w:rPr>
          <w:sz w:val="24"/>
          <w:szCs w:val="24"/>
        </w:rPr>
        <w:t>/</w:t>
      </w:r>
      <w:proofErr w:type="spellStart"/>
      <w:r w:rsidRPr="0026233E">
        <w:rPr>
          <w:sz w:val="24"/>
          <w:szCs w:val="24"/>
        </w:rPr>
        <w:t>Clicker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games</w:t>
      </w:r>
      <w:proofErr w:type="spellEnd"/>
      <w:r w:rsidRPr="0026233E">
        <w:rPr>
          <w:sz w:val="24"/>
          <w:szCs w:val="24"/>
        </w:rPr>
        <w:t xml:space="preserve">, </w:t>
      </w:r>
      <w:proofErr w:type="spellStart"/>
      <w:r w:rsidRPr="0026233E">
        <w:rPr>
          <w:sz w:val="24"/>
          <w:szCs w:val="24"/>
        </w:rPr>
        <w:t>Godot</w:t>
      </w:r>
      <w:proofErr w:type="spellEnd"/>
      <w:r w:rsidRPr="0026233E">
        <w:rPr>
          <w:sz w:val="24"/>
          <w:szCs w:val="24"/>
        </w:rPr>
        <w:t xml:space="preserve"> </w:t>
      </w:r>
      <w:proofErr w:type="spellStart"/>
      <w:r w:rsidRPr="0026233E">
        <w:rPr>
          <w:sz w:val="24"/>
          <w:szCs w:val="24"/>
        </w:rPr>
        <w:t>Engine</w:t>
      </w:r>
      <w:proofErr w:type="spellEnd"/>
      <w:r w:rsidRPr="0026233E">
        <w:rPr>
          <w:sz w:val="24"/>
          <w:szCs w:val="24"/>
        </w:rPr>
        <w:t xml:space="preserve">, </w:t>
      </w:r>
      <w:proofErr w:type="spellStart"/>
      <w:r w:rsidRPr="0026233E">
        <w:rPr>
          <w:sz w:val="24"/>
          <w:szCs w:val="24"/>
        </w:rPr>
        <w:t>GDScript</w:t>
      </w:r>
      <w:proofErr w:type="spellEnd"/>
      <w:r w:rsidRPr="0026233E">
        <w:rPr>
          <w:sz w:val="24"/>
          <w:szCs w:val="24"/>
        </w:rPr>
        <w:t xml:space="preserve">, </w:t>
      </w:r>
      <w:proofErr w:type="spellStart"/>
      <w:r w:rsidRPr="0026233E">
        <w:rPr>
          <w:sz w:val="24"/>
          <w:szCs w:val="24"/>
        </w:rPr>
        <w:t>game</w:t>
      </w:r>
      <w:proofErr w:type="spellEnd"/>
      <w:r w:rsidRPr="0026233E">
        <w:rPr>
          <w:sz w:val="24"/>
          <w:szCs w:val="24"/>
        </w:rPr>
        <w:t xml:space="preserve"> economy, offline progress, JSON serialization, adaptive interface, cross-platform development, incremental game, game engine.</w:t>
      </w:r>
    </w:p>
    <w:sectPr w:rsidR="004E0D4D" w:rsidRPr="0026233E">
      <w:pgSz w:w="11906" w:h="16838"/>
      <w:pgMar w:top="1418" w:right="992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5617"/>
    <w:multiLevelType w:val="hybridMultilevel"/>
    <w:tmpl w:val="D188085C"/>
    <w:lvl w:ilvl="0" w:tplc="095A2FB6">
      <w:start w:val="1"/>
      <w:numFmt w:val="bullet"/>
      <w:lvlText w:val="●"/>
      <w:lvlJc w:val="left"/>
      <w:pPr>
        <w:ind w:left="720" w:hanging="360"/>
      </w:pPr>
    </w:lvl>
    <w:lvl w:ilvl="1" w:tplc="D5D02868">
      <w:start w:val="1"/>
      <w:numFmt w:val="bullet"/>
      <w:lvlText w:val="○"/>
      <w:lvlJc w:val="left"/>
      <w:pPr>
        <w:ind w:left="1440" w:hanging="360"/>
      </w:pPr>
    </w:lvl>
    <w:lvl w:ilvl="2" w:tplc="A8AEA348">
      <w:start w:val="1"/>
      <w:numFmt w:val="bullet"/>
      <w:lvlText w:val="■"/>
      <w:lvlJc w:val="left"/>
      <w:pPr>
        <w:ind w:left="2160" w:hanging="360"/>
      </w:pPr>
    </w:lvl>
    <w:lvl w:ilvl="3" w:tplc="9C307924">
      <w:start w:val="1"/>
      <w:numFmt w:val="bullet"/>
      <w:lvlText w:val="●"/>
      <w:lvlJc w:val="left"/>
      <w:pPr>
        <w:ind w:left="2880" w:hanging="360"/>
      </w:pPr>
    </w:lvl>
    <w:lvl w:ilvl="4" w:tplc="FEEE940E">
      <w:start w:val="1"/>
      <w:numFmt w:val="bullet"/>
      <w:lvlText w:val="○"/>
      <w:lvlJc w:val="left"/>
      <w:pPr>
        <w:ind w:left="3600" w:hanging="360"/>
      </w:pPr>
    </w:lvl>
    <w:lvl w:ilvl="5" w:tplc="81AAD41C">
      <w:start w:val="1"/>
      <w:numFmt w:val="bullet"/>
      <w:lvlText w:val="■"/>
      <w:lvlJc w:val="left"/>
      <w:pPr>
        <w:ind w:left="4320" w:hanging="360"/>
      </w:pPr>
    </w:lvl>
    <w:lvl w:ilvl="6" w:tplc="C91CE5E0">
      <w:start w:val="1"/>
      <w:numFmt w:val="bullet"/>
      <w:lvlText w:val="●"/>
      <w:lvlJc w:val="left"/>
      <w:pPr>
        <w:ind w:left="5040" w:hanging="360"/>
      </w:pPr>
    </w:lvl>
    <w:lvl w:ilvl="7" w:tplc="5082D9B4">
      <w:start w:val="1"/>
      <w:numFmt w:val="bullet"/>
      <w:lvlText w:val="●"/>
      <w:lvlJc w:val="left"/>
      <w:pPr>
        <w:ind w:left="5760" w:hanging="360"/>
      </w:pPr>
    </w:lvl>
    <w:lvl w:ilvl="8" w:tplc="7B5C14D2">
      <w:start w:val="1"/>
      <w:numFmt w:val="bullet"/>
      <w:lvlText w:val="●"/>
      <w:lvlJc w:val="left"/>
      <w:pPr>
        <w:ind w:left="6480" w:hanging="360"/>
      </w:pPr>
    </w:lvl>
  </w:abstractNum>
  <w:num w:numId="1" w16cid:durableId="307710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4D"/>
    <w:rsid w:val="000275C9"/>
    <w:rsid w:val="00075ECA"/>
    <w:rsid w:val="000A3324"/>
    <w:rsid w:val="000A7A4E"/>
    <w:rsid w:val="000C00DB"/>
    <w:rsid w:val="001D3CF4"/>
    <w:rsid w:val="00224FD3"/>
    <w:rsid w:val="0026233E"/>
    <w:rsid w:val="00277092"/>
    <w:rsid w:val="00405E6B"/>
    <w:rsid w:val="004E0D4D"/>
    <w:rsid w:val="009C2A1F"/>
    <w:rsid w:val="00C22CED"/>
    <w:rsid w:val="00C8200A"/>
    <w:rsid w:val="00D75665"/>
    <w:rsid w:val="00E70856"/>
    <w:rsid w:val="00F0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F567"/>
  <w15:docId w15:val="{FC589615-B4E7-4311-AFB2-C3264032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0A3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1849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Андрій Гаврилюк</cp:lastModifiedBy>
  <cp:revision>76</cp:revision>
  <dcterms:created xsi:type="dcterms:W3CDTF">2026-03-02T14:30:00Z</dcterms:created>
  <dcterms:modified xsi:type="dcterms:W3CDTF">2026-05-26T16:37:00Z</dcterms:modified>
</cp:coreProperties>
</file>