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535" w:rsidRPr="0098560A" w:rsidRDefault="00495535" w:rsidP="00495535">
      <w:pPr>
        <w:tabs>
          <w:tab w:val="left" w:pos="900"/>
          <w:tab w:val="left" w:pos="108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8560A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495535" w:rsidRPr="0098560A" w:rsidRDefault="00495535" w:rsidP="00495535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535" w:rsidRPr="0098560A" w:rsidRDefault="00495535" w:rsidP="00495535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Джула Д</w:t>
      </w:r>
      <w:r w:rsidRPr="009856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95535">
        <w:rPr>
          <w:rFonts w:ascii="Times New Roman" w:hAnsi="Times New Roman" w:cs="Times New Roman"/>
          <w:b/>
          <w:sz w:val="28"/>
          <w:szCs w:val="28"/>
        </w:rPr>
        <w:t>ОЦІНКА РІВНЯ ДЕГРАДАЦІЇ ҐРУНТІВ ЛЬВІВСЬКОЇ ОБЛАСТІ ТА НАПРЯМИ ОПТИМІЗАЦІЇ ВИКОРИСТАННЯ ЗЕМЕЛЬНИХ РЕСУРСІВ</w:t>
      </w:r>
      <w:r w:rsidRPr="0098560A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Pr="0098560A">
        <w:rPr>
          <w:rFonts w:ascii="Times New Roman" w:hAnsi="Times New Roman" w:cs="Times New Roman"/>
          <w:sz w:val="28"/>
          <w:szCs w:val="28"/>
        </w:rPr>
        <w:t xml:space="preserve">Рукопис. Кваліфікаційна робота на здобуття кваліфікації бакалавра за спеціальністю «Науки про Землю», Тернопільський національний педагогічний університет імені Володимира Гнатюка. Тернопіль, 2026. 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98560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495535" w:rsidRPr="0098560A" w:rsidRDefault="00495535" w:rsidP="00495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535" w:rsidRPr="00495535" w:rsidRDefault="00495535" w:rsidP="00495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535">
        <w:rPr>
          <w:rFonts w:ascii="Times New Roman" w:hAnsi="Times New Roman" w:cs="Times New Roman"/>
          <w:sz w:val="28"/>
          <w:szCs w:val="28"/>
        </w:rPr>
        <w:t xml:space="preserve">У роботі досліджено особливості деградації ґрунтів Львівської області, проаналізовано природні та антропогенні чинники її розвитку, просторові закономірності поширення </w:t>
      </w:r>
      <w:proofErr w:type="spellStart"/>
      <w:r w:rsidRPr="00495535">
        <w:rPr>
          <w:rFonts w:ascii="Times New Roman" w:hAnsi="Times New Roman" w:cs="Times New Roman"/>
          <w:sz w:val="28"/>
          <w:szCs w:val="28"/>
        </w:rPr>
        <w:t>деградаційних</w:t>
      </w:r>
      <w:proofErr w:type="spellEnd"/>
      <w:r w:rsidRPr="00495535">
        <w:rPr>
          <w:rFonts w:ascii="Times New Roman" w:hAnsi="Times New Roman" w:cs="Times New Roman"/>
          <w:sz w:val="28"/>
          <w:szCs w:val="28"/>
        </w:rPr>
        <w:t xml:space="preserve"> процесів і сучасний стан ґрунтового покриву. Проведено оцінку основних видів деградації та обґрунтовано комплекс заходів щодо охорони, відновлення родючості й раціонального використання земельних ресурсів. Запропоновані рекомендації спрямовані на підвищення екологічної стійкості агроландшафтів і забезпечення сталого землекористування.</w:t>
      </w:r>
    </w:p>
    <w:p w:rsidR="00495535" w:rsidRPr="00495535" w:rsidRDefault="00495535" w:rsidP="00495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535" w:rsidRPr="0098560A" w:rsidRDefault="00495535" w:rsidP="00495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535">
        <w:rPr>
          <w:rFonts w:ascii="Times New Roman" w:hAnsi="Times New Roman" w:cs="Times New Roman"/>
          <w:sz w:val="28"/>
          <w:szCs w:val="28"/>
        </w:rPr>
        <w:t xml:space="preserve">Ключові слова: деградація ґрунтів, ґрунтовий покрив, ерозія ґрунтів, </w:t>
      </w:r>
      <w:proofErr w:type="spellStart"/>
      <w:r w:rsidRPr="00495535">
        <w:rPr>
          <w:rFonts w:ascii="Times New Roman" w:hAnsi="Times New Roman" w:cs="Times New Roman"/>
          <w:sz w:val="28"/>
          <w:szCs w:val="28"/>
        </w:rPr>
        <w:t>дегуміфікація</w:t>
      </w:r>
      <w:proofErr w:type="spellEnd"/>
      <w:r w:rsidRPr="00495535">
        <w:rPr>
          <w:rFonts w:ascii="Times New Roman" w:hAnsi="Times New Roman" w:cs="Times New Roman"/>
          <w:sz w:val="28"/>
          <w:szCs w:val="28"/>
        </w:rPr>
        <w:t>, родючість ґрунтів, охорона ґрунтів, земельні ресурси, Львівська область.</w:t>
      </w:r>
    </w:p>
    <w:p w:rsidR="00495535" w:rsidRDefault="00495535" w:rsidP="00495535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535" w:rsidRPr="0098560A" w:rsidRDefault="00495535" w:rsidP="00495535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60A">
        <w:rPr>
          <w:rFonts w:ascii="Times New Roman" w:hAnsi="Times New Roman" w:cs="Times New Roman"/>
          <w:b/>
          <w:sz w:val="28"/>
          <w:szCs w:val="28"/>
        </w:rPr>
        <w:t>SUMMARY</w:t>
      </w:r>
    </w:p>
    <w:p w:rsidR="00495535" w:rsidRPr="0098560A" w:rsidRDefault="00495535" w:rsidP="0049553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95535">
        <w:rPr>
          <w:rFonts w:ascii="Times New Roman" w:hAnsi="Times New Roman" w:cs="Times New Roman"/>
          <w:b/>
          <w:sz w:val="28"/>
          <w:szCs w:val="28"/>
        </w:rPr>
        <w:t>Dzhula</w:t>
      </w:r>
      <w:proofErr w:type="spellEnd"/>
      <w:r w:rsidRPr="00495535">
        <w:rPr>
          <w:rFonts w:ascii="Times New Roman" w:hAnsi="Times New Roman" w:cs="Times New Roman"/>
          <w:b/>
          <w:sz w:val="28"/>
          <w:szCs w:val="28"/>
        </w:rPr>
        <w:t xml:space="preserve"> D. Assessment of Soil Degradation in Lviv Oblast and Directions for Optimizing Land Resource Use</w:t>
      </w:r>
      <w:r w:rsidRPr="0049553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8560A">
        <w:rPr>
          <w:rFonts w:ascii="Times New Roman" w:hAnsi="Times New Roman" w:cs="Times New Roman"/>
          <w:sz w:val="28"/>
          <w:szCs w:val="28"/>
        </w:rPr>
        <w:t xml:space="preserve"> </w:t>
      </w:r>
      <w:r w:rsidRPr="0098560A">
        <w:rPr>
          <w:rFonts w:ascii="Times New Roman" w:hAnsi="Times New Roman" w:cs="Times New Roman"/>
          <w:sz w:val="28"/>
          <w:szCs w:val="28"/>
          <w:lang w:val="en-US"/>
        </w:rPr>
        <w:t xml:space="preserve">Manuscript. Qualification Thesis for the Bachelor's Degree in </w:t>
      </w:r>
      <w:r w:rsidRPr="0098560A">
        <w:rPr>
          <w:rFonts w:ascii="Times New Roman" w:hAnsi="Times New Roman" w:cs="Times New Roman"/>
          <w:sz w:val="28"/>
          <w:szCs w:val="28"/>
        </w:rPr>
        <w:t>Earth Sciences</w:t>
      </w:r>
      <w:r w:rsidRPr="0098560A">
        <w:rPr>
          <w:rFonts w:ascii="Times New Roman" w:hAnsi="Times New Roman" w:cs="Times New Roman"/>
          <w:sz w:val="28"/>
          <w:szCs w:val="28"/>
          <w:lang w:val="en-US"/>
        </w:rPr>
        <w:t>. Volodymyr Hnatiuk Ternopil National Pedagogic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al University. Ternopil, 2026. 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98560A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495535" w:rsidRDefault="00495535" w:rsidP="00495535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95535" w:rsidRPr="00495535" w:rsidRDefault="00495535" w:rsidP="004955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The study examines the characteristics of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degradation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in Lviv Oblast, analyzing the natural and anthropogenic factors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influencing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its development, the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spatial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patterns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of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degradation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processes, and the current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of the regional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cover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The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major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types of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degradation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are assessed, and a comprehensive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set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of measures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aimed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at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protection,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fertility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restoration, and sustainable land use is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proposed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The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recommended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measures are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intended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to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the ecological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stability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of agricultural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landscapes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and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promote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sustainable land management.</w:t>
      </w:r>
    </w:p>
    <w:p w:rsidR="00495535" w:rsidRPr="00495535" w:rsidRDefault="00495535" w:rsidP="004955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C1140" w:rsidRDefault="00495535" w:rsidP="00495535">
      <w:pPr>
        <w:spacing w:after="0"/>
        <w:ind w:firstLine="709"/>
        <w:jc w:val="both"/>
      </w:pPr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Keywords: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degradation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cover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erosion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dehumification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fertility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49553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conservation, land resources, Lviv Oblast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sectPr w:rsidR="00DC11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35"/>
    <w:rsid w:val="00495535"/>
    <w:rsid w:val="005C3F86"/>
    <w:rsid w:val="00DC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4A6F1-D9A7-451E-96A0-5E8E0AEC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535"/>
    <w:rPr>
      <w:b/>
      <w:bCs/>
    </w:rPr>
  </w:style>
  <w:style w:type="paragraph" w:customStyle="1" w:styleId="isselectedend">
    <w:name w:val="isselectedend"/>
    <w:basedOn w:val="a"/>
    <w:rsid w:val="0049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49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1264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2</cp:revision>
  <dcterms:created xsi:type="dcterms:W3CDTF">2026-07-02T06:00:00Z</dcterms:created>
  <dcterms:modified xsi:type="dcterms:W3CDTF">2026-07-02T06:00:00Z</dcterms:modified>
</cp:coreProperties>
</file>