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263" w:rsidRDefault="004A3263" w:rsidP="004A3263">
      <w:pPr>
        <w:spacing w:after="240" w:line="240" w:lineRule="auto"/>
        <w:ind w:firstLine="0"/>
        <w:jc w:val="center"/>
        <w:rPr>
          <w:rFonts w:eastAsia="Times New Roman" w:cs="Times New Roman"/>
          <w:sz w:val="32"/>
          <w:szCs w:val="32"/>
          <w:lang w:val="uk-UA" w:eastAsia="uk-UA"/>
        </w:rPr>
      </w:pPr>
      <w:bookmarkStart w:id="0" w:name="_GoBack"/>
      <w:bookmarkEnd w:id="0"/>
      <w:r>
        <w:rPr>
          <w:b/>
          <w:sz w:val="32"/>
          <w:szCs w:val="32"/>
          <w:lang w:val="uk-UA"/>
        </w:rPr>
        <w:t>Анотація</w:t>
      </w:r>
    </w:p>
    <w:p w:rsidR="004A3263" w:rsidRDefault="004A3263" w:rsidP="004A3263">
      <w:pPr>
        <w:spacing w:before="100" w:beforeAutospacing="1" w:after="100" w:afterAutospacing="1"/>
        <w:ind w:firstLine="0"/>
        <w:rPr>
          <w:rFonts w:eastAsia="Times New Roman" w:cs="Times New Roman"/>
          <w:b/>
          <w:szCs w:val="28"/>
          <w:lang w:val="uk-UA" w:eastAsia="uk-UA"/>
        </w:rPr>
      </w:pPr>
      <w:r>
        <w:rPr>
          <w:rFonts w:eastAsia="Times New Roman" w:cs="Times New Roman"/>
          <w:b/>
          <w:szCs w:val="28"/>
          <w:lang w:val="uk-UA" w:eastAsia="uk-UA"/>
        </w:rPr>
        <w:t>Чижевська О. В. «Особливості українського бароко» ТНПУ. Тернопіль, 2026. 60 с.</w:t>
      </w:r>
    </w:p>
    <w:p w:rsidR="004A3263" w:rsidRDefault="004A3263" w:rsidP="004A3263">
      <w:pPr>
        <w:spacing w:before="100" w:beforeAutospacing="1" w:after="100" w:afterAutospacing="1"/>
        <w:ind w:firstLine="0"/>
        <w:rPr>
          <w:rFonts w:eastAsia="Times New Roman" w:cs="Times New Roman"/>
          <w:b/>
          <w:szCs w:val="28"/>
          <w:lang w:val="uk-UA" w:eastAsia="uk-UA"/>
        </w:rPr>
      </w:pPr>
      <w:r>
        <w:rPr>
          <w:rFonts w:eastAsia="Times New Roman" w:cs="Times New Roman"/>
          <w:szCs w:val="28"/>
          <w:lang w:val="uk-UA" w:eastAsia="uk-UA"/>
        </w:rPr>
        <w:t>Основний зміст Бакалаврської роботи зосереджений на дослідженню українського бароко XVII–XVIII століть у різних його способах вираження: від світоглядного зламу у філософії до мистецького вияву в архітектурі. Дослідження починається з розгляду європейського контексту становлення та розвитку бароко, адже це важливо для розуміння особливості українського бароко у порівняні з світовими тенденціями. Важливість дослідження полягає у сприйнятті українського бароко не лише як важливого етапу розвитку культури, а як рушій змін у багатьох сферах цього періоду.</w:t>
      </w:r>
    </w:p>
    <w:p w:rsidR="004A3263" w:rsidRDefault="004A3263" w:rsidP="004A3263">
      <w:pPr>
        <w:spacing w:before="100" w:beforeAutospacing="1" w:after="100" w:afterAutospacing="1"/>
        <w:ind w:firstLine="0"/>
        <w:rPr>
          <w:rFonts w:eastAsia="Times New Roman" w:cs="Times New Roman"/>
          <w:b/>
          <w:szCs w:val="28"/>
          <w:lang w:val="uk-UA" w:eastAsia="uk-UA"/>
        </w:rPr>
      </w:pPr>
      <w:r>
        <w:rPr>
          <w:rFonts w:eastAsia="Times New Roman" w:cs="Times New Roman"/>
          <w:b/>
          <w:i/>
          <w:szCs w:val="28"/>
          <w:lang w:val="uk-UA" w:eastAsia="uk-UA"/>
        </w:rPr>
        <w:t>Ключові слова:</w:t>
      </w:r>
      <w:r>
        <w:rPr>
          <w:rFonts w:eastAsia="Times New Roman" w:cs="Times New Roman"/>
          <w:szCs w:val="28"/>
          <w:lang w:val="uk-UA" w:eastAsia="uk-UA"/>
        </w:rPr>
        <w:t xml:space="preserve"> українське бароко, Києва-Могилянська академія, </w:t>
      </w:r>
      <w:proofErr w:type="spellStart"/>
      <w:r>
        <w:rPr>
          <w:rFonts w:eastAsia="Times New Roman" w:cs="Times New Roman"/>
          <w:szCs w:val="28"/>
          <w:lang w:val="uk-UA" w:eastAsia="uk-UA"/>
        </w:rPr>
        <w:t>мазепинська</w:t>
      </w:r>
      <w:proofErr w:type="spellEnd"/>
      <w:r>
        <w:rPr>
          <w:rFonts w:eastAsia="Times New Roman" w:cs="Times New Roman"/>
          <w:szCs w:val="28"/>
          <w:lang w:val="uk-UA" w:eastAsia="uk-UA"/>
        </w:rPr>
        <w:t xml:space="preserve"> доба, Нова українська школа</w:t>
      </w:r>
    </w:p>
    <w:p w:rsidR="004A3263" w:rsidRDefault="004A3263" w:rsidP="004A3263">
      <w:pPr>
        <w:spacing w:before="100" w:beforeAutospacing="1" w:after="100" w:afterAutospacing="1"/>
        <w:ind w:firstLine="0"/>
        <w:jc w:val="center"/>
        <w:rPr>
          <w:rFonts w:eastAsia="Times New Roman" w:cs="Times New Roman"/>
          <w:b/>
          <w:szCs w:val="28"/>
          <w:lang w:eastAsia="uk-UA"/>
        </w:rPr>
      </w:pPr>
      <w:r>
        <w:rPr>
          <w:rFonts w:eastAsia="Times New Roman" w:cs="Times New Roman"/>
          <w:b/>
          <w:szCs w:val="28"/>
          <w:lang w:eastAsia="uk-UA"/>
        </w:rPr>
        <w:t>Abstract</w:t>
      </w:r>
    </w:p>
    <w:p w:rsidR="004A3263" w:rsidRDefault="004A3263" w:rsidP="004A3263">
      <w:pPr>
        <w:spacing w:before="100" w:beforeAutospacing="1" w:after="100" w:afterAutospacing="1"/>
        <w:ind w:firstLine="0"/>
        <w:rPr>
          <w:rFonts w:eastAsia="Times New Roman" w:cs="Times New Roman"/>
          <w:b/>
          <w:szCs w:val="28"/>
          <w:lang w:eastAsia="uk-UA"/>
        </w:rPr>
      </w:pPr>
      <w:proofErr w:type="spellStart"/>
      <w:r>
        <w:rPr>
          <w:rFonts w:eastAsia="Times New Roman" w:cs="Times New Roman"/>
          <w:b/>
          <w:szCs w:val="28"/>
          <w:lang w:eastAsia="uk-UA"/>
        </w:rPr>
        <w:t>Chyzhevska</w:t>
      </w:r>
      <w:proofErr w:type="spellEnd"/>
      <w:r>
        <w:rPr>
          <w:rFonts w:eastAsia="Times New Roman" w:cs="Times New Roman"/>
          <w:b/>
          <w:szCs w:val="28"/>
          <w:lang w:eastAsia="uk-UA"/>
        </w:rPr>
        <w:t>, O.</w:t>
      </w:r>
      <w:r>
        <w:rPr>
          <w:rFonts w:eastAsia="Times New Roman" w:cs="Times New Roman"/>
          <w:b/>
          <w:szCs w:val="28"/>
          <w:lang w:val="uk-UA" w:eastAsia="uk-UA"/>
        </w:rPr>
        <w:t xml:space="preserve"> </w:t>
      </w:r>
      <w:r>
        <w:rPr>
          <w:rFonts w:eastAsia="Times New Roman" w:cs="Times New Roman"/>
          <w:b/>
          <w:szCs w:val="28"/>
          <w:lang w:eastAsia="uk-UA"/>
        </w:rPr>
        <w:t>V. “Features of Ukrainian Baroque.” Ternopil National Pedagogical University. Ternopil, 2026. 60 pp.</w:t>
      </w:r>
    </w:p>
    <w:p w:rsidR="004A3263" w:rsidRDefault="004A3263" w:rsidP="004A3263">
      <w:pPr>
        <w:spacing w:before="100" w:beforeAutospacing="1" w:after="100" w:afterAutospacing="1"/>
        <w:ind w:firstLine="0"/>
        <w:rPr>
          <w:rFonts w:eastAsia="Times New Roman" w:cs="Times New Roman"/>
          <w:szCs w:val="28"/>
          <w:lang w:eastAsia="uk-UA"/>
        </w:rPr>
      </w:pPr>
      <w:r>
        <w:rPr>
          <w:rFonts w:eastAsia="Times New Roman" w:cs="Times New Roman"/>
          <w:szCs w:val="28"/>
          <w:lang w:eastAsia="uk-UA"/>
        </w:rPr>
        <w:t>The main focus of this bachelor’s thesis is on the study of Ukrainian Baroque of the 17th–18th centuries in its various forms of expression: from a paradigm shift in philosophy to artistic manifestations in architecture. The study begins with an examination of the European context of the emergence and development of the Baroque, as this is essential for understanding the distinctive features of Ukrainian Baroque in comparison with global trends. The significance of this research lies in perceiving Ukrainian Baroque not only as a crucial stage in cultural development but also as a driving force for change across many spheres of this period.</w:t>
      </w:r>
    </w:p>
    <w:p w:rsidR="004A3263" w:rsidRDefault="004A3263" w:rsidP="004A3263">
      <w:pPr>
        <w:spacing w:before="100" w:beforeAutospacing="1" w:after="100" w:afterAutospacing="1"/>
        <w:ind w:firstLine="0"/>
        <w:rPr>
          <w:rFonts w:eastAsia="Times New Roman" w:cs="Times New Roman"/>
          <w:szCs w:val="28"/>
          <w:lang w:eastAsia="uk-UA"/>
        </w:rPr>
      </w:pPr>
      <w:r>
        <w:rPr>
          <w:rFonts w:eastAsia="Times New Roman" w:cs="Times New Roman"/>
          <w:b/>
          <w:i/>
          <w:szCs w:val="28"/>
          <w:lang w:eastAsia="uk-UA"/>
        </w:rPr>
        <w:t>Keywords:</w:t>
      </w:r>
      <w:r>
        <w:rPr>
          <w:rFonts w:eastAsia="Times New Roman" w:cs="Times New Roman"/>
          <w:szCs w:val="28"/>
          <w:lang w:eastAsia="uk-UA"/>
        </w:rPr>
        <w:t xml:space="preserve"> Ukrainian Baroque, Kyiv-</w:t>
      </w:r>
      <w:proofErr w:type="spellStart"/>
      <w:r>
        <w:rPr>
          <w:rFonts w:eastAsia="Times New Roman" w:cs="Times New Roman"/>
          <w:szCs w:val="28"/>
          <w:lang w:eastAsia="uk-UA"/>
        </w:rPr>
        <w:t>Mohyla</w:t>
      </w:r>
      <w:proofErr w:type="spellEnd"/>
      <w:r>
        <w:rPr>
          <w:rFonts w:eastAsia="Times New Roman" w:cs="Times New Roman"/>
          <w:szCs w:val="28"/>
          <w:lang w:eastAsia="uk-UA"/>
        </w:rPr>
        <w:t xml:space="preserve"> Academy, </w:t>
      </w:r>
      <w:proofErr w:type="spellStart"/>
      <w:r>
        <w:rPr>
          <w:rFonts w:eastAsia="Times New Roman" w:cs="Times New Roman"/>
          <w:szCs w:val="28"/>
          <w:lang w:eastAsia="uk-UA"/>
        </w:rPr>
        <w:t>Mazepa</w:t>
      </w:r>
      <w:proofErr w:type="spellEnd"/>
      <w:r>
        <w:rPr>
          <w:rFonts w:eastAsia="Times New Roman" w:cs="Times New Roman"/>
          <w:szCs w:val="28"/>
          <w:lang w:eastAsia="uk-UA"/>
        </w:rPr>
        <w:t xml:space="preserve"> era, New Ukrainian School</w:t>
      </w:r>
    </w:p>
    <w:p w:rsidR="00BE39D8" w:rsidRDefault="00BE39D8"/>
    <w:sectPr w:rsidR="00BE39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63"/>
    <w:rsid w:val="004137E2"/>
    <w:rsid w:val="004A3263"/>
    <w:rsid w:val="00772782"/>
    <w:rsid w:val="00BE39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7441B-5161-4B6C-B89D-1B772F81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63"/>
    <w:pPr>
      <w:spacing w:line="360" w:lineRule="auto"/>
      <w:ind w:firstLine="709"/>
      <w:jc w:val="both"/>
    </w:pPr>
    <w:rPr>
      <w:rFonts w:ascii="Times New Roman" w:hAnsi="Times New Roman"/>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88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1022</Words>
  <Characters>583</Characters>
  <Application>Microsoft Office Word</Application>
  <DocSecurity>0</DocSecurity>
  <Lines>4</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2026-06-17T05:50:00Z</dcterms:created>
  <dcterms:modified xsi:type="dcterms:W3CDTF">2026-06-17T05:50:00Z</dcterms:modified>
</cp:coreProperties>
</file>