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81675" w14:textId="77777777" w:rsidR="00120DEC" w:rsidRPr="00476F08" w:rsidRDefault="00476F08" w:rsidP="00476F08">
      <w:pPr>
        <w:pStyle w:val="FirstParagraph"/>
        <w:spacing w:line="360" w:lineRule="auto"/>
        <w:ind w:firstLine="567"/>
        <w:jc w:val="center"/>
        <w:rPr>
          <w:rFonts w:ascii="Times New Roman" w:hAnsi="Times New Roman" w:cs="Times New Roman"/>
          <w:b/>
          <w:bCs/>
          <w:sz w:val="28"/>
          <w:szCs w:val="28"/>
        </w:rPr>
      </w:pPr>
      <w:r w:rsidRPr="00476F08">
        <w:rPr>
          <w:rFonts w:ascii="Times New Roman" w:hAnsi="Times New Roman" w:cs="Times New Roman"/>
          <w:b/>
          <w:bCs/>
          <w:sz w:val="28"/>
          <w:szCs w:val="28"/>
        </w:rPr>
        <w:t>АНОТАЦІЯ</w:t>
      </w:r>
    </w:p>
    <w:p w14:paraId="09727447" w14:textId="7FE24755" w:rsidR="00120DEC" w:rsidRPr="00EA487B" w:rsidRDefault="00476F08" w:rsidP="00EA487B">
      <w:pPr>
        <w:pStyle w:val="a0"/>
        <w:spacing w:before="0" w:after="0" w:line="360" w:lineRule="auto"/>
        <w:ind w:firstLine="567"/>
        <w:jc w:val="both"/>
        <w:rPr>
          <w:rFonts w:ascii="Times New Roman" w:hAnsi="Times New Roman" w:cs="Times New Roman"/>
          <w:sz w:val="28"/>
          <w:szCs w:val="28"/>
          <w:lang w:val="ru-RU"/>
        </w:rPr>
      </w:pPr>
      <w:r w:rsidRPr="00EA487B">
        <w:rPr>
          <w:rFonts w:ascii="Times New Roman" w:hAnsi="Times New Roman" w:cs="Times New Roman"/>
          <w:b/>
          <w:bCs/>
          <w:sz w:val="28"/>
          <w:szCs w:val="28"/>
          <w:lang w:val="ru-RU"/>
        </w:rPr>
        <w:t>Загакайло В.</w:t>
      </w:r>
      <w:r w:rsidRPr="00476F08">
        <w:rPr>
          <w:rFonts w:ascii="Times New Roman" w:hAnsi="Times New Roman" w:cs="Times New Roman"/>
          <w:b/>
          <w:bCs/>
          <w:sz w:val="28"/>
          <w:szCs w:val="28"/>
          <w:lang w:val="uk-UA"/>
        </w:rPr>
        <w:t xml:space="preserve"> </w:t>
      </w:r>
      <w:r w:rsidRPr="00476F08">
        <w:rPr>
          <w:rFonts w:ascii="Times New Roman" w:hAnsi="Times New Roman" w:cs="Times New Roman"/>
          <w:b/>
          <w:bCs/>
          <w:sz w:val="28"/>
          <w:szCs w:val="28"/>
          <w:lang w:val="uk-UA"/>
        </w:rPr>
        <w:tab/>
        <w:t>М.</w:t>
      </w:r>
      <w:r w:rsidRPr="00EA487B">
        <w:rPr>
          <w:rFonts w:ascii="Times New Roman" w:hAnsi="Times New Roman" w:cs="Times New Roman"/>
          <w:sz w:val="28"/>
          <w:szCs w:val="28"/>
          <w:lang w:val="ru-RU"/>
        </w:rPr>
        <w:t xml:space="preserve"> Інститути міського самоврядування у Франції та німецьких землях </w:t>
      </w:r>
      <w:r w:rsidRPr="00476F08">
        <w:rPr>
          <w:rFonts w:ascii="Times New Roman" w:hAnsi="Times New Roman" w:cs="Times New Roman"/>
          <w:sz w:val="28"/>
          <w:szCs w:val="28"/>
        </w:rPr>
        <w:t>XII</w:t>
      </w:r>
      <w:r w:rsidRPr="00EA487B">
        <w:rPr>
          <w:rFonts w:ascii="Times New Roman" w:hAnsi="Times New Roman" w:cs="Times New Roman"/>
          <w:sz w:val="28"/>
          <w:szCs w:val="28"/>
          <w:lang w:val="ru-RU"/>
        </w:rPr>
        <w:t>–</w:t>
      </w:r>
      <w:r w:rsidRPr="00476F08">
        <w:rPr>
          <w:rFonts w:ascii="Times New Roman" w:hAnsi="Times New Roman" w:cs="Times New Roman"/>
          <w:sz w:val="28"/>
          <w:szCs w:val="28"/>
        </w:rPr>
        <w:t>XV</w:t>
      </w:r>
      <w:r w:rsidRPr="00EA487B">
        <w:rPr>
          <w:rFonts w:ascii="Times New Roman" w:hAnsi="Times New Roman" w:cs="Times New Roman"/>
          <w:sz w:val="28"/>
          <w:szCs w:val="28"/>
          <w:lang w:val="ru-RU"/>
        </w:rPr>
        <w:t xml:space="preserve"> ст.: компаративний аспект. Кваліфікаційна робота на здобуття освітнього ступеня «Бакалавр» зі спеціальності 014.03 Середня освіта (Історія). ТНПУ. Тернопіль, 2026. 65 с.</w:t>
      </w:r>
    </w:p>
    <w:p w14:paraId="06E37F3E" w14:textId="77777777" w:rsidR="00120DEC" w:rsidRPr="00EA487B" w:rsidRDefault="00476F08" w:rsidP="00EA487B">
      <w:pPr>
        <w:pStyle w:val="a0"/>
        <w:spacing w:before="0" w:after="0" w:line="360" w:lineRule="auto"/>
        <w:ind w:firstLine="567"/>
        <w:jc w:val="both"/>
        <w:rPr>
          <w:rFonts w:ascii="Times New Roman" w:hAnsi="Times New Roman" w:cs="Times New Roman"/>
          <w:sz w:val="28"/>
          <w:szCs w:val="28"/>
          <w:lang w:val="ru-RU"/>
        </w:rPr>
      </w:pPr>
      <w:r w:rsidRPr="00EA487B">
        <w:rPr>
          <w:rFonts w:ascii="Times New Roman" w:hAnsi="Times New Roman" w:cs="Times New Roman"/>
          <w:sz w:val="28"/>
          <w:szCs w:val="28"/>
          <w:lang w:val="ru-RU"/>
        </w:rPr>
        <w:t xml:space="preserve">У кваліфікаційній роботі здійснено комплексне дослідження становлення та розвитку інститутів міського самоврядування у Франції та німецьких землях у </w:t>
      </w:r>
      <w:r w:rsidRPr="00476F08">
        <w:rPr>
          <w:rFonts w:ascii="Times New Roman" w:hAnsi="Times New Roman" w:cs="Times New Roman"/>
          <w:sz w:val="28"/>
          <w:szCs w:val="28"/>
        </w:rPr>
        <w:t>XII</w:t>
      </w:r>
      <w:r w:rsidRPr="00EA487B">
        <w:rPr>
          <w:rFonts w:ascii="Times New Roman" w:hAnsi="Times New Roman" w:cs="Times New Roman"/>
          <w:sz w:val="28"/>
          <w:szCs w:val="28"/>
          <w:lang w:val="ru-RU"/>
        </w:rPr>
        <w:t>–</w:t>
      </w:r>
      <w:r w:rsidRPr="00476F08">
        <w:rPr>
          <w:rFonts w:ascii="Times New Roman" w:hAnsi="Times New Roman" w:cs="Times New Roman"/>
          <w:sz w:val="28"/>
          <w:szCs w:val="28"/>
        </w:rPr>
        <w:t>XV</w:t>
      </w:r>
      <w:r w:rsidRPr="00EA487B">
        <w:rPr>
          <w:rFonts w:ascii="Times New Roman" w:hAnsi="Times New Roman" w:cs="Times New Roman"/>
          <w:sz w:val="28"/>
          <w:szCs w:val="28"/>
          <w:lang w:val="ru-RU"/>
        </w:rPr>
        <w:t xml:space="preserve"> ст. На основі аналізу історіографії, джерельної бази та сучасних методологічних підходів розкрито особливості формування міських комун, органів міського управління та правових засад муніципального самоврядування. Визначено основні етапи розвитку міського самоврядування у Французькому королівстві та німецьких землях Священної Римської імперії, проаналізовано роль комунального руху, міських хартій вольностей, Магдебурзького та Любекського права у становленні міської автономії. Здійснено компаративний аналіз організаційної структури міських органів влади, їх функцій і ступеня автономії. Виявлено спільні та відмінні риси розвитку муніципальних інституцій у досліджуваних регіонах, а також їх значення для формування європейської політико-правової традиції. Розкрито методичний потенціал теми у шкільному курсі всесвітньої історії.</w:t>
      </w:r>
    </w:p>
    <w:p w14:paraId="609530E2" w14:textId="77777777" w:rsidR="00120DEC" w:rsidRPr="00EA487B" w:rsidRDefault="00476F08" w:rsidP="00EA487B">
      <w:pPr>
        <w:pStyle w:val="a0"/>
        <w:spacing w:before="0" w:after="0" w:line="360" w:lineRule="auto"/>
        <w:ind w:firstLine="567"/>
        <w:jc w:val="both"/>
        <w:rPr>
          <w:rFonts w:ascii="Times New Roman" w:hAnsi="Times New Roman" w:cs="Times New Roman"/>
          <w:sz w:val="28"/>
          <w:szCs w:val="28"/>
          <w:lang w:val="ru-RU"/>
        </w:rPr>
      </w:pPr>
      <w:r w:rsidRPr="00EA487B">
        <w:rPr>
          <w:rFonts w:ascii="Times New Roman" w:hAnsi="Times New Roman" w:cs="Times New Roman"/>
          <w:b/>
          <w:bCs/>
          <w:sz w:val="28"/>
          <w:szCs w:val="28"/>
          <w:lang w:val="ru-RU"/>
        </w:rPr>
        <w:t>Ключові слова:</w:t>
      </w:r>
      <w:r w:rsidRPr="00EA487B">
        <w:rPr>
          <w:rFonts w:ascii="Times New Roman" w:hAnsi="Times New Roman" w:cs="Times New Roman"/>
          <w:sz w:val="28"/>
          <w:szCs w:val="28"/>
          <w:lang w:val="ru-RU"/>
        </w:rPr>
        <w:t xml:space="preserve"> міське самоврядування, середньовічне місто, комунальний рух, хартії вольностей, Магдебурзьке право, Любекське право, Франція, німецькі землі, муніципальні інститути, міська автономія.</w:t>
      </w:r>
    </w:p>
    <w:p w14:paraId="56813341" w14:textId="77777777" w:rsidR="00120DEC" w:rsidRPr="00476F08" w:rsidRDefault="00476F08" w:rsidP="00476F08">
      <w:pPr>
        <w:pStyle w:val="a0"/>
        <w:spacing w:line="360" w:lineRule="auto"/>
        <w:ind w:firstLine="567"/>
        <w:jc w:val="center"/>
        <w:rPr>
          <w:rFonts w:ascii="Times New Roman" w:hAnsi="Times New Roman" w:cs="Times New Roman"/>
          <w:b/>
          <w:bCs/>
          <w:sz w:val="28"/>
          <w:szCs w:val="28"/>
        </w:rPr>
      </w:pPr>
      <w:r w:rsidRPr="00476F08">
        <w:rPr>
          <w:rFonts w:ascii="Times New Roman" w:hAnsi="Times New Roman" w:cs="Times New Roman"/>
          <w:b/>
          <w:bCs/>
          <w:sz w:val="28"/>
          <w:szCs w:val="28"/>
        </w:rPr>
        <w:t>ABSTRACT</w:t>
      </w:r>
    </w:p>
    <w:p w14:paraId="359826B2" w14:textId="315E1C3F" w:rsidR="00120DEC" w:rsidRPr="00476F08" w:rsidRDefault="00476F08" w:rsidP="00EA487B">
      <w:pPr>
        <w:pStyle w:val="a0"/>
        <w:spacing w:before="0" w:after="0" w:line="360" w:lineRule="auto"/>
        <w:ind w:firstLine="567"/>
        <w:jc w:val="both"/>
        <w:rPr>
          <w:rFonts w:ascii="Times New Roman" w:hAnsi="Times New Roman" w:cs="Times New Roman"/>
          <w:sz w:val="28"/>
          <w:szCs w:val="28"/>
        </w:rPr>
      </w:pPr>
      <w:bookmarkStart w:id="0" w:name="_GoBack"/>
      <w:proofErr w:type="spellStart"/>
      <w:r w:rsidRPr="00476F08">
        <w:rPr>
          <w:rFonts w:ascii="Times New Roman" w:hAnsi="Times New Roman" w:cs="Times New Roman"/>
          <w:b/>
          <w:bCs/>
          <w:sz w:val="28"/>
          <w:szCs w:val="28"/>
        </w:rPr>
        <w:t>Zahakailo</w:t>
      </w:r>
      <w:proofErr w:type="spellEnd"/>
      <w:r w:rsidRPr="00476F08">
        <w:rPr>
          <w:rFonts w:ascii="Times New Roman" w:hAnsi="Times New Roman" w:cs="Times New Roman"/>
          <w:b/>
          <w:bCs/>
          <w:sz w:val="28"/>
          <w:szCs w:val="28"/>
        </w:rPr>
        <w:t xml:space="preserve"> V.</w:t>
      </w:r>
      <w:r w:rsidRPr="00476F08">
        <w:rPr>
          <w:rFonts w:ascii="Times New Roman" w:hAnsi="Times New Roman" w:cs="Times New Roman"/>
          <w:b/>
          <w:bCs/>
          <w:sz w:val="28"/>
          <w:szCs w:val="28"/>
          <w:lang w:val="uk-UA"/>
        </w:rPr>
        <w:t xml:space="preserve"> </w:t>
      </w:r>
      <w:r w:rsidRPr="00476F08">
        <w:rPr>
          <w:rFonts w:ascii="Times New Roman" w:hAnsi="Times New Roman" w:cs="Times New Roman"/>
          <w:b/>
          <w:bCs/>
          <w:sz w:val="28"/>
          <w:szCs w:val="28"/>
        </w:rPr>
        <w:t>M.</w:t>
      </w:r>
      <w:r w:rsidRPr="00476F08">
        <w:rPr>
          <w:rFonts w:ascii="Times New Roman" w:hAnsi="Times New Roman" w:cs="Times New Roman"/>
          <w:sz w:val="28"/>
          <w:szCs w:val="28"/>
        </w:rPr>
        <w:t xml:space="preserve"> Urban Self-Government Institutions in France and the German Lands in the 12th–15th Centuries: A Comparative Aspect. Qualification paper for a Bachelor’s degree in Speciality 014.03 Secondary Education (History). Ternopil Volodymyr Hnatiuk National Pedagogical University. Ternopil, 2026. 65 p.</w:t>
      </w:r>
    </w:p>
    <w:p w14:paraId="29114B97" w14:textId="77777777" w:rsidR="00120DEC" w:rsidRPr="00476F08" w:rsidRDefault="00476F08" w:rsidP="00EA487B">
      <w:pPr>
        <w:pStyle w:val="a0"/>
        <w:spacing w:before="0" w:after="0" w:line="360" w:lineRule="auto"/>
        <w:ind w:firstLine="567"/>
        <w:jc w:val="both"/>
        <w:rPr>
          <w:rFonts w:ascii="Times New Roman" w:hAnsi="Times New Roman" w:cs="Times New Roman"/>
          <w:sz w:val="28"/>
          <w:szCs w:val="28"/>
        </w:rPr>
      </w:pPr>
      <w:r w:rsidRPr="00476F08">
        <w:rPr>
          <w:rFonts w:ascii="Times New Roman" w:hAnsi="Times New Roman" w:cs="Times New Roman"/>
          <w:sz w:val="28"/>
          <w:szCs w:val="28"/>
        </w:rPr>
        <w:t xml:space="preserve">The qualification paper presents a comprehensive study of the formation and development of urban self-government institutions in France and the German lands during </w:t>
      </w:r>
      <w:r w:rsidRPr="00476F08">
        <w:rPr>
          <w:rFonts w:ascii="Times New Roman" w:hAnsi="Times New Roman" w:cs="Times New Roman"/>
          <w:sz w:val="28"/>
          <w:szCs w:val="28"/>
        </w:rPr>
        <w:lastRenderedPageBreak/>
        <w:t>the 12th–15th centuries. Based on the analysis of historiography, source materials, and modern methodological approaches, the research reveals the peculiarities of the formation of urban communes, municipal governing bodies, and the legal foundations of local self-government. The study identifies the main stages in the development of urban self-government in the Kingdom of France and the German lands of the Holy Roman Empire, analyzes the role of the communal movement, municipal charters of liberties, Magdeburg Law, and Lübeck Law in the establishment of urban autonomy. A comparative analysis of the organizational structure of municipal authorities, their functions, and the degree of urban autonomy is conducted. The research highlights the common and distinctive features of the development of municipal institutions in the studied regions and determines their significance for the formation of the European political and legal tradition. Additionally, the methodological potential of the topic for teaching world history at school is examined.</w:t>
      </w:r>
    </w:p>
    <w:p w14:paraId="178D99ED" w14:textId="77777777" w:rsidR="00120DEC" w:rsidRPr="00476F08" w:rsidRDefault="00476F08" w:rsidP="00EA487B">
      <w:pPr>
        <w:pStyle w:val="a0"/>
        <w:spacing w:before="0" w:after="0" w:line="360" w:lineRule="auto"/>
        <w:ind w:firstLine="567"/>
        <w:jc w:val="both"/>
        <w:rPr>
          <w:rFonts w:ascii="Times New Roman" w:hAnsi="Times New Roman" w:cs="Times New Roman"/>
          <w:sz w:val="28"/>
          <w:szCs w:val="28"/>
        </w:rPr>
      </w:pPr>
      <w:r w:rsidRPr="00476F08">
        <w:rPr>
          <w:rFonts w:ascii="Times New Roman" w:hAnsi="Times New Roman" w:cs="Times New Roman"/>
          <w:b/>
          <w:bCs/>
          <w:sz w:val="28"/>
          <w:szCs w:val="28"/>
        </w:rPr>
        <w:t>Keywords:</w:t>
      </w:r>
      <w:r w:rsidRPr="00476F08">
        <w:rPr>
          <w:rFonts w:ascii="Times New Roman" w:hAnsi="Times New Roman" w:cs="Times New Roman"/>
          <w:sz w:val="28"/>
          <w:szCs w:val="28"/>
        </w:rPr>
        <w:t xml:space="preserve"> urban self-government, medieval city, communal movement, charters of liberties, Magdeburg Law, Lübeck Law, France, German lands, municipal institutions, urban autonomy.</w:t>
      </w:r>
      <w:bookmarkEnd w:id="0"/>
    </w:p>
    <w:sectPr w:rsidR="00120DEC" w:rsidRPr="00476F08">
      <w:footnotePr>
        <w:numRestart w:val="eachSect"/>
      </w:footnotePr>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A990"/>
    <w:multiLevelType w:val="multilevel"/>
    <w:tmpl w:val="0B74C04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EC"/>
    <w:rsid w:val="00120DEC"/>
    <w:rsid w:val="00476F08"/>
    <w:rsid w:val="00EA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61FD"/>
  <w15:docId w15:val="{05B0070C-CD31-4703-9D23-1C83D446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2021</Words>
  <Characters>1153</Characters>
  <Application>Microsoft Office Word</Application>
  <DocSecurity>0</DocSecurity>
  <Lines>9</Lines>
  <Paragraphs>6</Paragraphs>
  <ScaleCrop>false</ScaleCrop>
  <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keywords/>
  <cp:lastModifiedBy>user</cp:lastModifiedBy>
  <cp:revision>3</cp:revision>
  <dcterms:created xsi:type="dcterms:W3CDTF">2026-06-09T07:02:00Z</dcterms:created>
  <dcterms:modified xsi:type="dcterms:W3CDTF">2026-06-24T08:36:00Z</dcterms:modified>
</cp:coreProperties>
</file>