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DC" w:rsidRPr="007948DC" w:rsidRDefault="007948DC" w:rsidP="00794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48D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66121A" w:rsidRPr="007948DC" w:rsidRDefault="0066121A" w:rsidP="00794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C">
        <w:rPr>
          <w:rFonts w:ascii="Times New Roman" w:hAnsi="Times New Roman" w:cs="Times New Roman"/>
          <w:b/>
          <w:sz w:val="28"/>
          <w:szCs w:val="28"/>
        </w:rPr>
        <w:t>Комісарчук О. Я.</w:t>
      </w:r>
      <w:r w:rsidRPr="007948DC">
        <w:rPr>
          <w:rFonts w:ascii="Times New Roman" w:hAnsi="Times New Roman" w:cs="Times New Roman"/>
          <w:sz w:val="28"/>
          <w:szCs w:val="28"/>
        </w:rPr>
        <w:t xml:space="preserve"> </w:t>
      </w:r>
      <w:r w:rsidRPr="007948DC">
        <w:rPr>
          <w:rFonts w:ascii="Times New Roman" w:hAnsi="Times New Roman" w:cs="Times New Roman"/>
          <w:b/>
          <w:bCs/>
          <w:sz w:val="28"/>
          <w:szCs w:val="28"/>
        </w:rPr>
        <w:t>Вплив індивідуально-психологічних особливостей працівників на ефективність командної діяльності.</w:t>
      </w:r>
      <w:r w:rsidRPr="007948DC"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«бакалавр» зі спеціальності 053 «Психологія». Тернопільський національний педагогічний університет імені Володимира Гнатюка. Тернопіль, 2026.</w:t>
      </w:r>
    </w:p>
    <w:p w:rsidR="0066121A" w:rsidRPr="007948DC" w:rsidRDefault="0066121A" w:rsidP="00825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C">
        <w:rPr>
          <w:rFonts w:ascii="Times New Roman" w:hAnsi="Times New Roman" w:cs="Times New Roman"/>
          <w:sz w:val="28"/>
          <w:szCs w:val="28"/>
        </w:rPr>
        <w:t>У роботі здійснено теоретичний аналіз наукових підходів до вивчення індивідуально-психологічних характеристик особистості, психологічних закономірностей командної взаємодії та командних ролей у структурі спільної діяльності.</w:t>
      </w:r>
      <w:r w:rsidR="00825CA8" w:rsidRPr="007948DC">
        <w:rPr>
          <w:rFonts w:ascii="Times New Roman" w:hAnsi="Times New Roman" w:cs="Times New Roman"/>
          <w:sz w:val="28"/>
          <w:szCs w:val="28"/>
        </w:rPr>
        <w:t xml:space="preserve"> </w:t>
      </w:r>
      <w:r w:rsidRPr="007948DC">
        <w:rPr>
          <w:rFonts w:ascii="Times New Roman" w:hAnsi="Times New Roman" w:cs="Times New Roman"/>
          <w:sz w:val="28"/>
          <w:szCs w:val="28"/>
        </w:rPr>
        <w:t xml:space="preserve">У межах емпіричного дослідження </w:t>
      </w:r>
      <w:r w:rsidR="003501FE" w:rsidRPr="007948DC">
        <w:rPr>
          <w:rFonts w:ascii="Times New Roman" w:hAnsi="Times New Roman" w:cs="Times New Roman"/>
          <w:sz w:val="28"/>
          <w:szCs w:val="28"/>
        </w:rPr>
        <w:t>розроблено авторську анкету, застосовано ряд діагностичних методик, що дозволило з’ясувати індивідуально-психологічні особливості працівників, суб’єктивну оцінку ефективності командної взаємодії, належні</w:t>
      </w:r>
      <w:r w:rsidRPr="007948DC">
        <w:rPr>
          <w:rFonts w:ascii="Times New Roman" w:hAnsi="Times New Roman" w:cs="Times New Roman"/>
          <w:sz w:val="28"/>
          <w:szCs w:val="28"/>
        </w:rPr>
        <w:t xml:space="preserve"> командн</w:t>
      </w:r>
      <w:r w:rsidR="003501FE" w:rsidRPr="007948DC">
        <w:rPr>
          <w:rFonts w:ascii="Times New Roman" w:hAnsi="Times New Roman" w:cs="Times New Roman"/>
          <w:sz w:val="28"/>
          <w:szCs w:val="28"/>
        </w:rPr>
        <w:t>і</w:t>
      </w:r>
      <w:r w:rsidRPr="007948DC">
        <w:rPr>
          <w:rFonts w:ascii="Times New Roman" w:hAnsi="Times New Roman" w:cs="Times New Roman"/>
          <w:sz w:val="28"/>
          <w:szCs w:val="28"/>
        </w:rPr>
        <w:t xml:space="preserve"> рол</w:t>
      </w:r>
      <w:r w:rsidR="003501FE" w:rsidRPr="007948DC">
        <w:rPr>
          <w:rFonts w:ascii="Times New Roman" w:hAnsi="Times New Roman" w:cs="Times New Roman"/>
          <w:sz w:val="28"/>
          <w:szCs w:val="28"/>
        </w:rPr>
        <w:t>і.</w:t>
      </w:r>
      <w:r w:rsidRPr="007948DC">
        <w:rPr>
          <w:rFonts w:ascii="Times New Roman" w:hAnsi="Times New Roman" w:cs="Times New Roman"/>
          <w:sz w:val="28"/>
          <w:szCs w:val="28"/>
        </w:rPr>
        <w:t xml:space="preserve"> Здійснено кореляційний аналіз, що дозволи</w:t>
      </w:r>
      <w:r w:rsidR="003501FE" w:rsidRPr="007948DC">
        <w:rPr>
          <w:rFonts w:ascii="Times New Roman" w:hAnsi="Times New Roman" w:cs="Times New Roman"/>
          <w:sz w:val="28"/>
          <w:szCs w:val="28"/>
        </w:rPr>
        <w:t>в</w:t>
      </w:r>
      <w:r w:rsidRPr="007948DC">
        <w:rPr>
          <w:rFonts w:ascii="Times New Roman" w:hAnsi="Times New Roman" w:cs="Times New Roman"/>
          <w:sz w:val="28"/>
          <w:szCs w:val="28"/>
        </w:rPr>
        <w:t xml:space="preserve"> визначити особливості взаємозв’язку між показниками екстраверсії, інтроверсії, нейротизму та схильністю до виконання певних командних ролей.</w:t>
      </w:r>
    </w:p>
    <w:p w:rsidR="0066121A" w:rsidRPr="007948DC" w:rsidRDefault="003501FE" w:rsidP="00825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C">
        <w:rPr>
          <w:rFonts w:ascii="Times New Roman" w:hAnsi="Times New Roman" w:cs="Times New Roman"/>
          <w:sz w:val="28"/>
          <w:szCs w:val="28"/>
        </w:rPr>
        <w:t>Р</w:t>
      </w:r>
      <w:r w:rsidR="0066121A" w:rsidRPr="007948DC">
        <w:rPr>
          <w:rFonts w:ascii="Times New Roman" w:hAnsi="Times New Roman" w:cs="Times New Roman"/>
          <w:sz w:val="28"/>
          <w:szCs w:val="28"/>
        </w:rPr>
        <w:t>озроблено практичні рекомендації щодо підвищення ефективності командної взаємодії, розвитку комунікативної компетентності працівників, покращення соціально-психологічного клімату в колективі та оптимального використання індивідуально-психологічних ресурсів учасників команди.</w:t>
      </w:r>
    </w:p>
    <w:p w:rsidR="001C1B3E" w:rsidRPr="007948DC" w:rsidRDefault="0066121A" w:rsidP="00794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C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7948DC">
        <w:rPr>
          <w:rFonts w:ascii="Times New Roman" w:hAnsi="Times New Roman" w:cs="Times New Roman"/>
          <w:sz w:val="28"/>
          <w:szCs w:val="28"/>
        </w:rPr>
        <w:t xml:space="preserve"> індивідуально-психологічні особливості, темперамент, екстраверсія, інтроверсія, нейротизм, командна діяльність, командна взаємодія, командні ролі, ефективність командної діяльності.</w:t>
      </w:r>
    </w:p>
    <w:p w:rsidR="007948DC" w:rsidRPr="007948DC" w:rsidRDefault="007948DC" w:rsidP="00794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8DC" w:rsidRPr="007948DC" w:rsidRDefault="0066121A" w:rsidP="00794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8DC">
        <w:rPr>
          <w:rFonts w:ascii="Times New Roman" w:hAnsi="Times New Roman" w:cs="Times New Roman"/>
          <w:b/>
          <w:bCs/>
          <w:sz w:val="28"/>
          <w:szCs w:val="28"/>
        </w:rPr>
        <w:t>ANNOTATION</w:t>
      </w:r>
    </w:p>
    <w:p w:rsidR="001C1B3E" w:rsidRPr="007948DC" w:rsidRDefault="0066121A" w:rsidP="001C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48DC">
        <w:rPr>
          <w:rFonts w:ascii="Times New Roman" w:hAnsi="Times New Roman" w:cs="Times New Roman"/>
          <w:b/>
          <w:bCs/>
          <w:sz w:val="28"/>
          <w:szCs w:val="28"/>
        </w:rPr>
        <w:t>Komisarchuk</w:t>
      </w:r>
      <w:proofErr w:type="spellEnd"/>
      <w:r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O.</w:t>
      </w:r>
      <w:r w:rsidR="001C1B3E" w:rsidRPr="00794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Impact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Employees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'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Individual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Psychological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Characteristics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Team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>Performance</w:t>
      </w:r>
      <w:proofErr w:type="spellEnd"/>
      <w:r w:rsidR="001C1B3E" w:rsidRPr="007948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Qualification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Thesis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Bachelor’s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Degree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Specialty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053 “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Psychology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”.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Ternopil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Volodymyr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Hnatiuk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National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Pedagogical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U</w:t>
      </w:r>
      <w:r w:rsidR="001C1B3E" w:rsidRPr="007948DC">
        <w:rPr>
          <w:rFonts w:ascii="Times New Roman" w:hAnsi="Times New Roman" w:cs="Times New Roman"/>
          <w:bCs/>
          <w:sz w:val="28"/>
          <w:szCs w:val="28"/>
        </w:rPr>
        <w:t>niversity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C1B3E" w:rsidRPr="007948DC">
        <w:rPr>
          <w:rFonts w:ascii="Times New Roman" w:hAnsi="Times New Roman" w:cs="Times New Roman"/>
          <w:bCs/>
          <w:sz w:val="28"/>
          <w:szCs w:val="28"/>
        </w:rPr>
        <w:t>Ternopil</w:t>
      </w:r>
      <w:proofErr w:type="spellEnd"/>
      <w:r w:rsidR="001C1B3E" w:rsidRPr="007948DC">
        <w:rPr>
          <w:rFonts w:ascii="Times New Roman" w:hAnsi="Times New Roman" w:cs="Times New Roman"/>
          <w:bCs/>
          <w:sz w:val="28"/>
          <w:szCs w:val="28"/>
        </w:rPr>
        <w:t>, 2026.</w:t>
      </w:r>
    </w:p>
    <w:p w:rsidR="001C1B3E" w:rsidRPr="007948DC" w:rsidRDefault="001C1B3E" w:rsidP="001C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provides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theoretical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analysis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scientific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approaches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investigation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individual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psychological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characteristics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personality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psychological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patterns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interaction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roles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within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structure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collaborative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activity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Within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framework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empirical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research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original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questionnaire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was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developed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number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diagnostic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methods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were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applied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which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made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it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possible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identify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employees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’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individual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psychological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characteristics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their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subjective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assessment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interaction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their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respective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roles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. A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correlation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analysis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was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conducted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allowing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determination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peculiarities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relationships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between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indicators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extraversion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introversion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neuroticism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tendency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perform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specific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roles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>.</w:t>
      </w:r>
    </w:p>
    <w:p w:rsidR="007948DC" w:rsidRPr="007948DC" w:rsidRDefault="001C1B3E" w:rsidP="007948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Practical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recommendations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were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developed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enhance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interaction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improve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employees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’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communicative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competence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strengthen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socio-psychological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climate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within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optimize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use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individual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psycholog</w:t>
      </w:r>
      <w:r w:rsidRPr="007948DC">
        <w:rPr>
          <w:rFonts w:ascii="Times New Roman" w:hAnsi="Times New Roman" w:cs="Times New Roman"/>
          <w:bCs/>
          <w:sz w:val="28"/>
          <w:szCs w:val="28"/>
        </w:rPr>
        <w:t>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resources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members.</w:t>
      </w:r>
      <w:proofErr w:type="spellEnd"/>
    </w:p>
    <w:p w:rsidR="002C188D" w:rsidRPr="007948DC" w:rsidRDefault="001C1B3E" w:rsidP="007948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Keywords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individual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psychological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characteristics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temperament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extraversion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introversion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neuroticism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teamwork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interaction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roles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48DC">
        <w:rPr>
          <w:rFonts w:ascii="Times New Roman" w:hAnsi="Times New Roman" w:cs="Times New Roman"/>
          <w:bCs/>
          <w:sz w:val="28"/>
          <w:szCs w:val="28"/>
        </w:rPr>
        <w:t>teamwork</w:t>
      </w:r>
      <w:proofErr w:type="spellEnd"/>
      <w:r w:rsidRPr="007948DC">
        <w:rPr>
          <w:rFonts w:ascii="Times New Roman" w:hAnsi="Times New Roman" w:cs="Times New Roman"/>
          <w:bCs/>
          <w:sz w:val="28"/>
          <w:szCs w:val="28"/>
        </w:rPr>
        <w:t>.</w:t>
      </w:r>
      <w:bookmarkEnd w:id="0"/>
    </w:p>
    <w:sectPr w:rsidR="002C188D" w:rsidRPr="007948DC" w:rsidSect="007948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1A"/>
    <w:rsid w:val="00017386"/>
    <w:rsid w:val="001C1B3E"/>
    <w:rsid w:val="003501FE"/>
    <w:rsid w:val="0066121A"/>
    <w:rsid w:val="007948DC"/>
    <w:rsid w:val="00825CA8"/>
    <w:rsid w:val="00931847"/>
    <w:rsid w:val="00AA200C"/>
    <w:rsid w:val="00E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8087"/>
  <w15:chartTrackingRefBased/>
  <w15:docId w15:val="{CB49EE6B-CFDA-4C6A-B833-040A24C4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2026-06-16T19:26:00Z</cp:lastPrinted>
  <dcterms:created xsi:type="dcterms:W3CDTF">2026-06-10T18:21:00Z</dcterms:created>
  <dcterms:modified xsi:type="dcterms:W3CDTF">2026-06-17T16:46:00Z</dcterms:modified>
</cp:coreProperties>
</file>