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225" w:rsidRPr="00CB7F93" w:rsidRDefault="000D4D21" w:rsidP="00437744">
      <w:pPr>
        <w:spacing w:after="0" w:line="324" w:lineRule="auto"/>
        <w:jc w:val="center"/>
        <w:rPr>
          <w:rFonts w:ascii="Times New Roman" w:hAnsi="Times New Roman" w:cs="Times New Roman"/>
          <w:b/>
          <w:sz w:val="28"/>
          <w:szCs w:val="28"/>
        </w:rPr>
      </w:pPr>
      <w:r w:rsidRPr="00CB7F93">
        <w:rPr>
          <w:rFonts w:ascii="Times New Roman" w:hAnsi="Times New Roman" w:cs="Times New Roman"/>
          <w:b/>
          <w:sz w:val="28"/>
          <w:szCs w:val="28"/>
        </w:rPr>
        <w:t>АНОТАЦІЯ</w:t>
      </w:r>
    </w:p>
    <w:p w:rsidR="000D4D21" w:rsidRDefault="000D4D21" w:rsidP="00437744">
      <w:pPr>
        <w:spacing w:after="0" w:line="324" w:lineRule="auto"/>
        <w:ind w:firstLine="709"/>
        <w:jc w:val="both"/>
        <w:rPr>
          <w:rFonts w:ascii="Times New Roman" w:eastAsia="Times New Roman" w:hAnsi="Times New Roman" w:cs="Times New Roman"/>
          <w:sz w:val="28"/>
          <w:szCs w:val="28"/>
          <w:lang w:eastAsia="uk-UA"/>
        </w:rPr>
      </w:pPr>
      <w:r w:rsidRPr="00CB7F93">
        <w:rPr>
          <w:rFonts w:ascii="Times New Roman" w:eastAsia="Times New Roman" w:hAnsi="Times New Roman" w:cs="Times New Roman"/>
          <w:b/>
          <w:sz w:val="28"/>
          <w:szCs w:val="28"/>
          <w:lang w:eastAsia="uk-UA"/>
        </w:rPr>
        <w:t>Сокальська О. М.</w:t>
      </w:r>
      <w:r>
        <w:rPr>
          <w:rFonts w:ascii="Times New Roman" w:eastAsia="Times New Roman" w:hAnsi="Times New Roman" w:cs="Times New Roman"/>
          <w:sz w:val="28"/>
          <w:szCs w:val="28"/>
          <w:lang w:eastAsia="uk-UA"/>
        </w:rPr>
        <w:t xml:space="preserve"> П</w:t>
      </w:r>
      <w:r w:rsidRPr="000D4D21">
        <w:rPr>
          <w:rFonts w:ascii="Times New Roman" w:eastAsia="Times New Roman" w:hAnsi="Times New Roman" w:cs="Times New Roman"/>
          <w:sz w:val="28"/>
          <w:szCs w:val="28"/>
          <w:lang w:eastAsia="uk-UA"/>
        </w:rPr>
        <w:t>сихолого-педагогічні умови формування творчих здібностей дітей дошкільного віку</w:t>
      </w:r>
      <w:r>
        <w:rPr>
          <w:rFonts w:ascii="Times New Roman" w:eastAsia="Times New Roman" w:hAnsi="Times New Roman" w:cs="Times New Roman"/>
          <w:sz w:val="28"/>
          <w:szCs w:val="28"/>
          <w:lang w:eastAsia="uk-UA"/>
        </w:rPr>
        <w:t>. Кваліфікаційна робота на здобуття освітнього ступеня «бакалавр» зі спеціальності 053 Психологія. ТНПУ ім. В. Гнатюка. Терн</w:t>
      </w:r>
      <w:r w:rsidR="00B018DE">
        <w:rPr>
          <w:rFonts w:ascii="Times New Roman" w:eastAsia="Times New Roman" w:hAnsi="Times New Roman" w:cs="Times New Roman"/>
          <w:sz w:val="28"/>
          <w:szCs w:val="28"/>
          <w:lang w:eastAsia="uk-UA"/>
        </w:rPr>
        <w:t>опіль. 202</w:t>
      </w:r>
      <w:r w:rsidR="00B018DE" w:rsidRPr="00221438">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 xml:space="preserve">. 106 с. </w:t>
      </w:r>
    </w:p>
    <w:p w:rsidR="000D4D21" w:rsidRDefault="000D4D21" w:rsidP="00437744">
      <w:pPr>
        <w:spacing w:after="0" w:line="324"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У кваліфікаційній роботі здійснено </w:t>
      </w:r>
      <w:r w:rsidRPr="00AB258B">
        <w:rPr>
          <w:rFonts w:ascii="Times New Roman" w:hAnsi="Times New Roman" w:cs="Times New Roman"/>
          <w:sz w:val="28"/>
          <w:szCs w:val="28"/>
        </w:rPr>
        <w:t>теоретичний аналіз сучасних підходів до розуміння творчих здібностей у психолого-педагогічних дослідженнях;</w:t>
      </w:r>
      <w:r w:rsidR="00284C12">
        <w:rPr>
          <w:rFonts w:ascii="Times New Roman" w:eastAsia="Times New Roman" w:hAnsi="Times New Roman" w:cs="Times New Roman"/>
          <w:sz w:val="28"/>
          <w:szCs w:val="28"/>
          <w:lang w:eastAsia="uk-UA"/>
        </w:rPr>
        <w:t xml:space="preserve"> </w:t>
      </w:r>
      <w:r w:rsidR="00284C12">
        <w:rPr>
          <w:rFonts w:ascii="Times New Roman" w:hAnsi="Times New Roman" w:cs="Times New Roman"/>
          <w:sz w:val="28"/>
          <w:szCs w:val="28"/>
        </w:rPr>
        <w:t>розкрито</w:t>
      </w:r>
      <w:r w:rsidRPr="00AB258B">
        <w:rPr>
          <w:rFonts w:ascii="Times New Roman" w:hAnsi="Times New Roman" w:cs="Times New Roman"/>
          <w:sz w:val="28"/>
          <w:szCs w:val="28"/>
        </w:rPr>
        <w:t xml:space="preserve"> сутність поняття «творчі здібності», їх структуру, вікові та індивідуально-психологічні особливості розвитку, а також охарактериз</w:t>
      </w:r>
      <w:r w:rsidR="00284C12">
        <w:rPr>
          <w:rFonts w:ascii="Times New Roman" w:hAnsi="Times New Roman" w:cs="Times New Roman"/>
          <w:sz w:val="28"/>
          <w:szCs w:val="28"/>
        </w:rPr>
        <w:t xml:space="preserve">овано </w:t>
      </w:r>
      <w:r w:rsidRPr="00AB258B">
        <w:rPr>
          <w:rFonts w:ascii="Times New Roman" w:hAnsi="Times New Roman" w:cs="Times New Roman"/>
          <w:sz w:val="28"/>
          <w:szCs w:val="28"/>
        </w:rPr>
        <w:t>методичний інструментарій їх формування в закладах дошкільної освіти;</w:t>
      </w:r>
      <w:r w:rsidR="00284C12">
        <w:rPr>
          <w:rFonts w:ascii="Times New Roman" w:eastAsia="Times New Roman" w:hAnsi="Times New Roman" w:cs="Times New Roman"/>
          <w:sz w:val="28"/>
          <w:szCs w:val="28"/>
          <w:lang w:eastAsia="uk-UA"/>
        </w:rPr>
        <w:t xml:space="preserve"> </w:t>
      </w:r>
      <w:r w:rsidRPr="00AB258B">
        <w:rPr>
          <w:rFonts w:ascii="Times New Roman" w:hAnsi="Times New Roman" w:cs="Times New Roman"/>
          <w:sz w:val="28"/>
          <w:szCs w:val="28"/>
        </w:rPr>
        <w:t>пров</w:t>
      </w:r>
      <w:r w:rsidR="00284C12">
        <w:rPr>
          <w:rFonts w:ascii="Times New Roman" w:hAnsi="Times New Roman" w:cs="Times New Roman"/>
          <w:sz w:val="28"/>
          <w:szCs w:val="28"/>
        </w:rPr>
        <w:t>едено</w:t>
      </w:r>
      <w:r w:rsidRPr="00AB258B">
        <w:rPr>
          <w:rFonts w:ascii="Times New Roman" w:hAnsi="Times New Roman" w:cs="Times New Roman"/>
          <w:sz w:val="28"/>
          <w:szCs w:val="28"/>
        </w:rPr>
        <w:t xml:space="preserve"> експериментальне дослідження, </w:t>
      </w:r>
      <w:r w:rsidR="00284C12">
        <w:rPr>
          <w:rFonts w:ascii="Times New Roman" w:hAnsi="Times New Roman" w:cs="Times New Roman"/>
          <w:sz w:val="28"/>
          <w:szCs w:val="28"/>
        </w:rPr>
        <w:t>здійснено</w:t>
      </w:r>
      <w:r w:rsidRPr="00AB258B">
        <w:rPr>
          <w:rFonts w:ascii="Times New Roman" w:hAnsi="Times New Roman" w:cs="Times New Roman"/>
          <w:sz w:val="28"/>
          <w:szCs w:val="28"/>
        </w:rPr>
        <w:t xml:space="preserve"> кількісний і якісний аналіз отриманих результатів та визнач</w:t>
      </w:r>
      <w:r w:rsidR="00284C12">
        <w:rPr>
          <w:rFonts w:ascii="Times New Roman" w:hAnsi="Times New Roman" w:cs="Times New Roman"/>
          <w:sz w:val="28"/>
          <w:szCs w:val="28"/>
        </w:rPr>
        <w:t>ено</w:t>
      </w:r>
      <w:r w:rsidRPr="00AB258B">
        <w:rPr>
          <w:rFonts w:ascii="Times New Roman" w:hAnsi="Times New Roman" w:cs="Times New Roman"/>
          <w:sz w:val="28"/>
          <w:szCs w:val="28"/>
        </w:rPr>
        <w:t xml:space="preserve"> рівні розвитку творчих здібностей дошкільників;</w:t>
      </w:r>
      <w:r w:rsidR="00284C12">
        <w:rPr>
          <w:rFonts w:ascii="Times New Roman" w:eastAsia="Times New Roman" w:hAnsi="Times New Roman" w:cs="Times New Roman"/>
          <w:sz w:val="28"/>
          <w:szCs w:val="28"/>
          <w:lang w:eastAsia="uk-UA"/>
        </w:rPr>
        <w:t xml:space="preserve"> </w:t>
      </w:r>
      <w:r w:rsidR="00284C12" w:rsidRPr="00AB258B">
        <w:rPr>
          <w:rFonts w:ascii="Times New Roman" w:hAnsi="Times New Roman" w:cs="Times New Roman"/>
          <w:sz w:val="28"/>
          <w:szCs w:val="28"/>
        </w:rPr>
        <w:t>обґрунтова</w:t>
      </w:r>
      <w:r w:rsidR="00284C12">
        <w:rPr>
          <w:rFonts w:ascii="Times New Roman" w:hAnsi="Times New Roman" w:cs="Times New Roman"/>
          <w:sz w:val="28"/>
          <w:szCs w:val="28"/>
        </w:rPr>
        <w:t>но</w:t>
      </w:r>
      <w:r w:rsidRPr="00AB258B">
        <w:rPr>
          <w:rFonts w:ascii="Times New Roman" w:hAnsi="Times New Roman" w:cs="Times New Roman"/>
          <w:sz w:val="28"/>
          <w:szCs w:val="28"/>
        </w:rPr>
        <w:t xml:space="preserve"> психолого-педагогічні умови, що забезпечують ефективне формування творчих здібностей дітей дошкільного віку в освітньому середовищі закладу дошкільної освіти.</w:t>
      </w:r>
    </w:p>
    <w:p w:rsidR="00CB7F93" w:rsidRPr="00221438" w:rsidRDefault="00284C12" w:rsidP="00221438">
      <w:pPr>
        <w:spacing w:after="0" w:line="324" w:lineRule="auto"/>
        <w:ind w:firstLine="709"/>
        <w:jc w:val="both"/>
        <w:rPr>
          <w:rFonts w:ascii="Times New Roman" w:hAnsi="Times New Roman" w:cs="Times New Roman"/>
          <w:sz w:val="28"/>
          <w:szCs w:val="28"/>
        </w:rPr>
      </w:pPr>
      <w:r w:rsidRPr="00CB7F93">
        <w:rPr>
          <w:rFonts w:ascii="Times New Roman" w:hAnsi="Times New Roman" w:cs="Times New Roman"/>
          <w:b/>
          <w:sz w:val="28"/>
          <w:szCs w:val="28"/>
        </w:rPr>
        <w:t>Ключові слова:</w:t>
      </w:r>
      <w:r>
        <w:rPr>
          <w:rFonts w:ascii="Times New Roman" w:hAnsi="Times New Roman" w:cs="Times New Roman"/>
          <w:sz w:val="28"/>
          <w:szCs w:val="28"/>
        </w:rPr>
        <w:t xml:space="preserve"> творчі здібності, </w:t>
      </w:r>
      <w:r w:rsidR="00304D0C">
        <w:rPr>
          <w:rFonts w:ascii="Times New Roman" w:hAnsi="Times New Roman" w:cs="Times New Roman"/>
          <w:sz w:val="28"/>
          <w:szCs w:val="28"/>
        </w:rPr>
        <w:t xml:space="preserve">творчість, творчий потенціал, </w:t>
      </w:r>
      <w:r>
        <w:rPr>
          <w:rFonts w:ascii="Times New Roman" w:hAnsi="Times New Roman" w:cs="Times New Roman"/>
          <w:sz w:val="28"/>
          <w:szCs w:val="28"/>
        </w:rPr>
        <w:t xml:space="preserve">креативність, </w:t>
      </w:r>
      <w:r w:rsidR="00304D0C">
        <w:rPr>
          <w:rFonts w:ascii="Times New Roman" w:hAnsi="Times New Roman" w:cs="Times New Roman"/>
          <w:sz w:val="28"/>
          <w:szCs w:val="28"/>
        </w:rPr>
        <w:t xml:space="preserve">обдарованість, талант, </w:t>
      </w:r>
      <w:r>
        <w:rPr>
          <w:rFonts w:ascii="Times New Roman" w:hAnsi="Times New Roman" w:cs="Times New Roman"/>
          <w:sz w:val="28"/>
          <w:szCs w:val="28"/>
        </w:rPr>
        <w:t>дошкільний вік</w:t>
      </w:r>
      <w:r w:rsidR="00304D0C">
        <w:rPr>
          <w:rFonts w:ascii="Times New Roman" w:hAnsi="Times New Roman" w:cs="Times New Roman"/>
          <w:sz w:val="28"/>
          <w:szCs w:val="28"/>
        </w:rPr>
        <w:t>.</w:t>
      </w:r>
    </w:p>
    <w:p w:rsidR="000D4D21" w:rsidRDefault="00CB7F93" w:rsidP="00437744">
      <w:pPr>
        <w:spacing w:after="0" w:line="324" w:lineRule="auto"/>
        <w:ind w:firstLine="709"/>
        <w:jc w:val="center"/>
        <w:rPr>
          <w:rFonts w:ascii="Times New Roman" w:hAnsi="Times New Roman" w:cs="Times New Roman"/>
          <w:b/>
          <w:sz w:val="28"/>
          <w:szCs w:val="28"/>
        </w:rPr>
      </w:pPr>
      <w:r w:rsidRPr="00CB7F93">
        <w:rPr>
          <w:rFonts w:ascii="Times New Roman" w:hAnsi="Times New Roman" w:cs="Times New Roman"/>
          <w:b/>
          <w:sz w:val="28"/>
          <w:szCs w:val="28"/>
        </w:rPr>
        <w:t>ABSTRACT</w:t>
      </w:r>
    </w:p>
    <w:p w:rsidR="00C65607" w:rsidRPr="00D93B93" w:rsidRDefault="00F130AD" w:rsidP="00437744">
      <w:pPr>
        <w:spacing w:after="0" w:line="324" w:lineRule="auto"/>
        <w:ind w:firstLine="709"/>
        <w:jc w:val="both"/>
        <w:rPr>
          <w:rFonts w:ascii="Times New Roman" w:hAnsi="Times New Roman" w:cs="Times New Roman"/>
          <w:color w:val="222222"/>
          <w:sz w:val="28"/>
          <w:szCs w:val="28"/>
          <w:shd w:val="clear" w:color="auto" w:fill="FFFFFF"/>
          <w:lang w:val="en-US"/>
        </w:rPr>
      </w:pPr>
      <w:proofErr w:type="spellStart"/>
      <w:r w:rsidRPr="00D93B93">
        <w:rPr>
          <w:rFonts w:ascii="Times New Roman" w:hAnsi="Times New Roman" w:cs="Times New Roman"/>
          <w:b/>
          <w:sz w:val="28"/>
          <w:szCs w:val="28"/>
          <w:lang w:val="en-US"/>
        </w:rPr>
        <w:t>Sokalska</w:t>
      </w:r>
      <w:proofErr w:type="spellEnd"/>
      <w:r w:rsidRPr="00D93B93">
        <w:rPr>
          <w:rFonts w:ascii="Times New Roman" w:hAnsi="Times New Roman" w:cs="Times New Roman"/>
          <w:b/>
          <w:sz w:val="28"/>
          <w:szCs w:val="28"/>
          <w:lang w:val="en-US"/>
        </w:rPr>
        <w:t xml:space="preserve"> O. M.</w:t>
      </w:r>
      <w:r w:rsidRPr="00D93B93">
        <w:rPr>
          <w:rFonts w:ascii="Times New Roman" w:hAnsi="Times New Roman" w:cs="Times New Roman"/>
          <w:sz w:val="28"/>
          <w:szCs w:val="28"/>
          <w:lang w:val="en-US"/>
        </w:rPr>
        <w:t xml:space="preserve"> Psychological and Pedagogical Conditions for Fostering Creative Abilities in Preschool Children.</w:t>
      </w:r>
      <w:r w:rsidR="00B018DE" w:rsidRPr="00D93B93">
        <w:rPr>
          <w:rFonts w:ascii="Times New Roman" w:hAnsi="Times New Roman" w:cs="Times New Roman"/>
          <w:sz w:val="28"/>
          <w:szCs w:val="28"/>
          <w:lang w:val="en-US"/>
        </w:rPr>
        <w:t xml:space="preserve"> </w:t>
      </w:r>
      <w:r w:rsidR="00B018DE" w:rsidRPr="00D93B93">
        <w:rPr>
          <w:rFonts w:ascii="Times New Roman" w:hAnsi="Times New Roman" w:cs="Times New Roman"/>
          <w:color w:val="222222"/>
          <w:sz w:val="28"/>
          <w:szCs w:val="28"/>
          <w:shd w:val="clear" w:color="auto" w:fill="FFFFFF"/>
          <w:lang w:val="en-US"/>
        </w:rPr>
        <w:t xml:space="preserve">Bachelor's thesis for the BA degree in the specialty 053 Psychology. </w:t>
      </w:r>
      <w:proofErr w:type="spellStart"/>
      <w:r w:rsidR="00B018DE" w:rsidRPr="00D93B93">
        <w:rPr>
          <w:rFonts w:ascii="Times New Roman" w:hAnsi="Times New Roman" w:cs="Times New Roman"/>
          <w:color w:val="222222"/>
          <w:sz w:val="28"/>
          <w:szCs w:val="28"/>
          <w:shd w:val="clear" w:color="auto" w:fill="FFFFFF"/>
          <w:lang w:val="en-US"/>
        </w:rPr>
        <w:t>Ternopil</w:t>
      </w:r>
      <w:proofErr w:type="spellEnd"/>
      <w:r w:rsidR="00B018DE" w:rsidRPr="00D93B93">
        <w:rPr>
          <w:rFonts w:ascii="Times New Roman" w:hAnsi="Times New Roman" w:cs="Times New Roman"/>
          <w:color w:val="222222"/>
          <w:sz w:val="28"/>
          <w:szCs w:val="28"/>
          <w:shd w:val="clear" w:color="auto" w:fill="FFFFFF"/>
          <w:lang w:val="en-US"/>
        </w:rPr>
        <w:t xml:space="preserve"> </w:t>
      </w:r>
      <w:proofErr w:type="spellStart"/>
      <w:r w:rsidR="00B018DE" w:rsidRPr="00D93B93">
        <w:rPr>
          <w:rFonts w:ascii="Times New Roman" w:hAnsi="Times New Roman" w:cs="Times New Roman"/>
          <w:color w:val="222222"/>
          <w:sz w:val="28"/>
          <w:szCs w:val="28"/>
          <w:shd w:val="clear" w:color="auto" w:fill="FFFFFF"/>
          <w:lang w:val="en-US"/>
        </w:rPr>
        <w:t>Volodymyr</w:t>
      </w:r>
      <w:proofErr w:type="spellEnd"/>
      <w:r w:rsidR="00B018DE" w:rsidRPr="00D93B93">
        <w:rPr>
          <w:rFonts w:ascii="Times New Roman" w:hAnsi="Times New Roman" w:cs="Times New Roman"/>
          <w:color w:val="222222"/>
          <w:sz w:val="28"/>
          <w:szCs w:val="28"/>
          <w:shd w:val="clear" w:color="auto" w:fill="FFFFFF"/>
          <w:lang w:val="en-US"/>
        </w:rPr>
        <w:t xml:space="preserve"> </w:t>
      </w:r>
      <w:proofErr w:type="spellStart"/>
      <w:r w:rsidR="00B018DE" w:rsidRPr="00D93B93">
        <w:rPr>
          <w:rFonts w:ascii="Times New Roman" w:hAnsi="Times New Roman" w:cs="Times New Roman"/>
          <w:color w:val="222222"/>
          <w:sz w:val="28"/>
          <w:szCs w:val="28"/>
          <w:shd w:val="clear" w:color="auto" w:fill="FFFFFF"/>
          <w:lang w:val="en-US"/>
        </w:rPr>
        <w:t>Hnatiuk</w:t>
      </w:r>
      <w:proofErr w:type="spellEnd"/>
      <w:r w:rsidR="00B018DE" w:rsidRPr="00D93B93">
        <w:rPr>
          <w:rFonts w:ascii="Times New Roman" w:hAnsi="Times New Roman" w:cs="Times New Roman"/>
          <w:color w:val="222222"/>
          <w:sz w:val="28"/>
          <w:szCs w:val="28"/>
          <w:shd w:val="clear" w:color="auto" w:fill="FFFFFF"/>
          <w:lang w:val="en-US"/>
        </w:rPr>
        <w:t xml:space="preserve"> National Pedagogical University. </w:t>
      </w:r>
      <w:proofErr w:type="spellStart"/>
      <w:r w:rsidR="00B018DE" w:rsidRPr="00D93B93">
        <w:rPr>
          <w:rFonts w:ascii="Times New Roman" w:hAnsi="Times New Roman" w:cs="Times New Roman"/>
          <w:color w:val="222222"/>
          <w:sz w:val="28"/>
          <w:szCs w:val="28"/>
          <w:shd w:val="clear" w:color="auto" w:fill="FFFFFF"/>
          <w:lang w:val="en-US"/>
        </w:rPr>
        <w:t>Ternopil</w:t>
      </w:r>
      <w:proofErr w:type="spellEnd"/>
      <w:r w:rsidR="00B018DE" w:rsidRPr="00D93B93">
        <w:rPr>
          <w:rFonts w:ascii="Times New Roman" w:hAnsi="Times New Roman" w:cs="Times New Roman"/>
          <w:color w:val="222222"/>
          <w:sz w:val="28"/>
          <w:szCs w:val="28"/>
          <w:shd w:val="clear" w:color="auto" w:fill="FFFFFF"/>
          <w:lang w:val="en-US"/>
        </w:rPr>
        <w:t xml:space="preserve">, 2026. </w:t>
      </w:r>
      <w:proofErr w:type="gramStart"/>
      <w:r w:rsidR="00B018DE" w:rsidRPr="00D93B93">
        <w:rPr>
          <w:rFonts w:ascii="Times New Roman" w:hAnsi="Times New Roman" w:cs="Times New Roman"/>
          <w:color w:val="222222"/>
          <w:sz w:val="28"/>
          <w:szCs w:val="28"/>
          <w:shd w:val="clear" w:color="auto" w:fill="FFFFFF"/>
          <w:lang w:val="en-US"/>
        </w:rPr>
        <w:t>106 p.</w:t>
      </w:r>
      <w:bookmarkStart w:id="0" w:name="_GoBack"/>
      <w:bookmarkEnd w:id="0"/>
      <w:proofErr w:type="gramEnd"/>
    </w:p>
    <w:p w:rsidR="00C65607" w:rsidRPr="00D93B93" w:rsidRDefault="00C65607" w:rsidP="00437744">
      <w:pPr>
        <w:spacing w:after="0" w:line="324" w:lineRule="auto"/>
        <w:ind w:firstLine="709"/>
        <w:jc w:val="both"/>
        <w:rPr>
          <w:rStyle w:val="a5"/>
          <w:rFonts w:ascii="Times New Roman" w:hAnsi="Times New Roman" w:cs="Times New Roman"/>
          <w:b w:val="0"/>
          <w:sz w:val="28"/>
          <w:szCs w:val="28"/>
          <w:lang w:val="en-US"/>
        </w:rPr>
      </w:pPr>
      <w:r w:rsidRPr="00D93B93">
        <w:rPr>
          <w:rStyle w:val="a5"/>
          <w:rFonts w:ascii="Times New Roman" w:hAnsi="Times New Roman" w:cs="Times New Roman"/>
          <w:b w:val="0"/>
          <w:sz w:val="28"/>
          <w:szCs w:val="28"/>
          <w:lang w:val="en-US"/>
        </w:rPr>
        <w:t xml:space="preserve">In the </w:t>
      </w:r>
      <w:r w:rsidR="00D93B93" w:rsidRPr="00D93B93">
        <w:rPr>
          <w:rStyle w:val="a5"/>
          <w:rFonts w:ascii="Times New Roman" w:hAnsi="Times New Roman" w:cs="Times New Roman"/>
          <w:b w:val="0"/>
          <w:sz w:val="28"/>
          <w:szCs w:val="28"/>
          <w:lang w:val="en-US"/>
        </w:rPr>
        <w:t xml:space="preserve">qualification work </w:t>
      </w:r>
      <w:r w:rsidRPr="00D93B93">
        <w:rPr>
          <w:rStyle w:val="a5"/>
          <w:rFonts w:ascii="Times New Roman" w:hAnsi="Times New Roman" w:cs="Times New Roman"/>
          <w:b w:val="0"/>
          <w:sz w:val="28"/>
          <w:szCs w:val="28"/>
          <w:lang w:val="en-US"/>
        </w:rPr>
        <w:t>a theoretical analysis of contemporary approaches to understanding creative abilities in psychological and pedagogical research. The essence of the concept of «creative abilities», their structure, age-related and individual psychological characteristics of development, as well as the methodological tools for their formation in preschool education institutions are revealed. An experimental study was conducted, and a quantitative and qualitative analysis of the obtained results was carried out to determine the levels of development of preschool children's creative abilities. Furthermore, psychological and pedagogical conditions ensuring the effective formation of creative abilities of preschool children within the educational environment of a preschool education institution were substantiated.</w:t>
      </w:r>
    </w:p>
    <w:p w:rsidR="00C65607" w:rsidRPr="00D93B93" w:rsidRDefault="00C65607" w:rsidP="00437744">
      <w:pPr>
        <w:spacing w:after="0" w:line="324" w:lineRule="auto"/>
        <w:ind w:firstLine="709"/>
        <w:jc w:val="both"/>
        <w:rPr>
          <w:rFonts w:ascii="Times New Roman" w:hAnsi="Times New Roman" w:cs="Times New Roman"/>
          <w:sz w:val="28"/>
          <w:szCs w:val="28"/>
          <w:lang w:val="en-US"/>
        </w:rPr>
      </w:pPr>
      <w:r w:rsidRPr="00D93B93">
        <w:rPr>
          <w:rStyle w:val="a5"/>
          <w:rFonts w:ascii="Times New Roman" w:hAnsi="Times New Roman" w:cs="Times New Roman"/>
          <w:sz w:val="28"/>
          <w:szCs w:val="28"/>
          <w:lang w:val="en-US"/>
        </w:rPr>
        <w:t>Keywords:</w:t>
      </w:r>
      <w:r w:rsidRPr="00D93B93">
        <w:rPr>
          <w:rFonts w:ascii="Times New Roman" w:hAnsi="Times New Roman" w:cs="Times New Roman"/>
          <w:b/>
          <w:sz w:val="28"/>
          <w:szCs w:val="28"/>
          <w:lang w:val="en-US"/>
        </w:rPr>
        <w:t xml:space="preserve"> </w:t>
      </w:r>
      <w:r w:rsidRPr="00D93B93">
        <w:rPr>
          <w:rFonts w:ascii="Times New Roman" w:hAnsi="Times New Roman" w:cs="Times New Roman"/>
          <w:sz w:val="28"/>
          <w:szCs w:val="28"/>
          <w:lang w:val="en-US"/>
        </w:rPr>
        <w:t>creative abilities, creativity, creative potential, creative thinking, giftedness, talent, preschool age.</w:t>
      </w:r>
    </w:p>
    <w:sectPr w:rsidR="00C65607" w:rsidRPr="00D93B93" w:rsidSect="002214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E16"/>
    <w:rsid w:val="00025E16"/>
    <w:rsid w:val="000D4D21"/>
    <w:rsid w:val="001D3ADE"/>
    <w:rsid w:val="00221438"/>
    <w:rsid w:val="00284C12"/>
    <w:rsid w:val="00304D0C"/>
    <w:rsid w:val="00437744"/>
    <w:rsid w:val="005B7B61"/>
    <w:rsid w:val="00703C89"/>
    <w:rsid w:val="00986774"/>
    <w:rsid w:val="00B018DE"/>
    <w:rsid w:val="00C65607"/>
    <w:rsid w:val="00CB7F93"/>
    <w:rsid w:val="00D82225"/>
    <w:rsid w:val="00D93B93"/>
    <w:rsid w:val="00F130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D21"/>
    <w:pPr>
      <w:ind w:left="720"/>
      <w:contextualSpacing/>
    </w:pPr>
  </w:style>
  <w:style w:type="paragraph" w:styleId="a4">
    <w:name w:val="Normal (Web)"/>
    <w:basedOn w:val="a"/>
    <w:uiPriority w:val="99"/>
    <w:semiHidden/>
    <w:unhideWhenUsed/>
    <w:rsid w:val="00C656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C656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D21"/>
    <w:pPr>
      <w:ind w:left="720"/>
      <w:contextualSpacing/>
    </w:pPr>
  </w:style>
  <w:style w:type="paragraph" w:styleId="a4">
    <w:name w:val="Normal (Web)"/>
    <w:basedOn w:val="a"/>
    <w:uiPriority w:val="99"/>
    <w:semiHidden/>
    <w:unhideWhenUsed/>
    <w:rsid w:val="00C656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C65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30599">
      <w:bodyDiv w:val="1"/>
      <w:marLeft w:val="0"/>
      <w:marRight w:val="0"/>
      <w:marTop w:val="0"/>
      <w:marBottom w:val="0"/>
      <w:divBdr>
        <w:top w:val="none" w:sz="0" w:space="0" w:color="auto"/>
        <w:left w:val="none" w:sz="0" w:space="0" w:color="auto"/>
        <w:bottom w:val="none" w:sz="0" w:space="0" w:color="auto"/>
        <w:right w:val="none" w:sz="0" w:space="0" w:color="auto"/>
      </w:divBdr>
    </w:div>
    <w:div w:id="162688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1449</Words>
  <Characters>827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2026-06-17T09:04:00Z</cp:lastPrinted>
  <dcterms:created xsi:type="dcterms:W3CDTF">2026-06-17T13:01:00Z</dcterms:created>
  <dcterms:modified xsi:type="dcterms:W3CDTF">2026-06-17T13:01:00Z</dcterms:modified>
</cp:coreProperties>
</file>