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5B6" w:rsidRPr="00677969" w:rsidRDefault="001C25B6" w:rsidP="001C25B6">
      <w:pPr>
        <w:spacing w:after="0" w:line="360" w:lineRule="auto"/>
        <w:ind w:firstLine="851"/>
        <w:jc w:val="center"/>
        <w:rPr>
          <w:rFonts w:ascii="Times New Roman" w:hAnsi="Times New Roman" w:cs="Times New Roman"/>
          <w:b/>
          <w:sz w:val="28"/>
          <w:szCs w:val="28"/>
          <w:lang w:val="uk-UA"/>
        </w:rPr>
      </w:pPr>
      <w:r w:rsidRPr="00677969">
        <w:rPr>
          <w:rFonts w:ascii="Times New Roman" w:hAnsi="Times New Roman" w:cs="Times New Roman"/>
          <w:b/>
          <w:sz w:val="28"/>
          <w:szCs w:val="28"/>
          <w:lang w:val="uk-UA"/>
        </w:rPr>
        <w:t>АНОТАЦІЯ</w:t>
      </w:r>
    </w:p>
    <w:p w:rsidR="001C25B6" w:rsidRPr="00677969" w:rsidRDefault="001C25B6" w:rsidP="00454EB5">
      <w:pPr>
        <w:spacing w:after="0"/>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Румак</w:t>
      </w:r>
      <w:r w:rsidRPr="00677969">
        <w:rPr>
          <w:rFonts w:ascii="Times New Roman" w:hAnsi="Times New Roman" w:cs="Times New Roman"/>
          <w:b/>
          <w:sz w:val="28"/>
          <w:szCs w:val="28"/>
          <w:lang w:val="uk-UA"/>
        </w:rPr>
        <w:t xml:space="preserve"> </w:t>
      </w:r>
      <w:r>
        <w:rPr>
          <w:rFonts w:ascii="Times New Roman" w:hAnsi="Times New Roman" w:cs="Times New Roman"/>
          <w:b/>
          <w:sz w:val="28"/>
          <w:szCs w:val="28"/>
          <w:lang w:val="uk-UA"/>
        </w:rPr>
        <w:t>Т</w:t>
      </w:r>
      <w:r w:rsidRPr="00677969">
        <w:rPr>
          <w:rFonts w:ascii="Times New Roman" w:hAnsi="Times New Roman" w:cs="Times New Roman"/>
          <w:b/>
          <w:sz w:val="28"/>
          <w:szCs w:val="28"/>
          <w:lang w:val="uk-UA"/>
        </w:rPr>
        <w:t xml:space="preserve">. </w:t>
      </w:r>
      <w:r>
        <w:rPr>
          <w:rFonts w:ascii="Times New Roman" w:hAnsi="Times New Roman" w:cs="Times New Roman"/>
          <w:b/>
          <w:sz w:val="28"/>
          <w:szCs w:val="28"/>
          <w:lang w:val="uk-UA"/>
        </w:rPr>
        <w:t>В</w:t>
      </w:r>
      <w:r w:rsidRPr="00677969">
        <w:rPr>
          <w:rFonts w:ascii="Times New Roman" w:hAnsi="Times New Roman" w:cs="Times New Roman"/>
          <w:b/>
          <w:sz w:val="28"/>
          <w:szCs w:val="28"/>
          <w:lang w:val="uk-UA"/>
        </w:rPr>
        <w:t>.:</w:t>
      </w:r>
      <w:r w:rsidRPr="00677969">
        <w:rPr>
          <w:rFonts w:ascii="Times New Roman" w:hAnsi="Times New Roman" w:cs="Times New Roman"/>
          <w:sz w:val="28"/>
          <w:szCs w:val="28"/>
          <w:lang w:val="uk-UA"/>
        </w:rPr>
        <w:t xml:space="preserve"> «</w:t>
      </w:r>
      <w:bookmarkStart w:id="0" w:name="_Hlk231138897"/>
      <w:r w:rsidRPr="001C25B6">
        <w:rPr>
          <w:rFonts w:ascii="Times New Roman" w:eastAsia="Times New Roman" w:hAnsi="Times New Roman" w:cs="Times New Roman"/>
          <w:sz w:val="29"/>
          <w:szCs w:val="29"/>
          <w:lang w:val="uk-UA"/>
        </w:rPr>
        <w:t>Б</w:t>
      </w:r>
      <w:proofErr w:type="spellStart"/>
      <w:r w:rsidRPr="001C25B6">
        <w:rPr>
          <w:rFonts w:ascii="Times New Roman" w:eastAsia="Times New Roman" w:hAnsi="Times New Roman" w:cs="Times New Roman"/>
          <w:sz w:val="29"/>
          <w:szCs w:val="29"/>
        </w:rPr>
        <w:t>іотехнологічні</w:t>
      </w:r>
      <w:proofErr w:type="spellEnd"/>
      <w:r w:rsidRPr="001C25B6">
        <w:rPr>
          <w:rFonts w:ascii="Times New Roman" w:eastAsia="Times New Roman" w:hAnsi="Times New Roman" w:cs="Times New Roman"/>
          <w:sz w:val="29"/>
          <w:szCs w:val="29"/>
        </w:rPr>
        <w:t xml:space="preserve"> </w:t>
      </w:r>
      <w:proofErr w:type="spellStart"/>
      <w:r w:rsidRPr="001C25B6">
        <w:rPr>
          <w:rFonts w:ascii="Times New Roman" w:eastAsia="Times New Roman" w:hAnsi="Times New Roman" w:cs="Times New Roman"/>
          <w:sz w:val="29"/>
          <w:szCs w:val="29"/>
        </w:rPr>
        <w:t>підходи</w:t>
      </w:r>
      <w:proofErr w:type="spellEnd"/>
      <w:r w:rsidRPr="001C25B6">
        <w:rPr>
          <w:rFonts w:ascii="Times New Roman" w:eastAsia="Times New Roman" w:hAnsi="Times New Roman" w:cs="Times New Roman"/>
          <w:sz w:val="29"/>
          <w:szCs w:val="29"/>
        </w:rPr>
        <w:t xml:space="preserve"> </w:t>
      </w:r>
      <w:proofErr w:type="spellStart"/>
      <w:r w:rsidRPr="001C25B6">
        <w:rPr>
          <w:rFonts w:ascii="Times New Roman" w:eastAsia="Times New Roman" w:hAnsi="Times New Roman" w:cs="Times New Roman"/>
          <w:sz w:val="29"/>
          <w:szCs w:val="29"/>
        </w:rPr>
        <w:t>до</w:t>
      </w:r>
      <w:proofErr w:type="spellEnd"/>
      <w:r w:rsidRPr="001C25B6">
        <w:rPr>
          <w:rFonts w:ascii="Times New Roman" w:eastAsia="Times New Roman" w:hAnsi="Times New Roman" w:cs="Times New Roman"/>
          <w:sz w:val="29"/>
          <w:szCs w:val="29"/>
        </w:rPr>
        <w:t xml:space="preserve"> </w:t>
      </w:r>
      <w:proofErr w:type="spellStart"/>
      <w:r w:rsidRPr="001C25B6">
        <w:rPr>
          <w:rFonts w:ascii="Times New Roman" w:eastAsia="Times New Roman" w:hAnsi="Times New Roman" w:cs="Times New Roman"/>
          <w:sz w:val="29"/>
          <w:szCs w:val="29"/>
        </w:rPr>
        <w:t>моніторингу</w:t>
      </w:r>
      <w:proofErr w:type="spellEnd"/>
      <w:r w:rsidRPr="001C25B6">
        <w:rPr>
          <w:rFonts w:ascii="Times New Roman" w:eastAsia="Times New Roman" w:hAnsi="Times New Roman" w:cs="Times New Roman"/>
          <w:sz w:val="29"/>
          <w:szCs w:val="29"/>
        </w:rPr>
        <w:t xml:space="preserve"> </w:t>
      </w:r>
      <w:proofErr w:type="spellStart"/>
      <w:r w:rsidRPr="001C25B6">
        <w:rPr>
          <w:rFonts w:ascii="Times New Roman" w:eastAsia="Times New Roman" w:hAnsi="Times New Roman" w:cs="Times New Roman"/>
          <w:sz w:val="29"/>
          <w:szCs w:val="29"/>
        </w:rPr>
        <w:t>та</w:t>
      </w:r>
      <w:proofErr w:type="spellEnd"/>
      <w:r w:rsidRPr="001C25B6">
        <w:rPr>
          <w:rFonts w:ascii="Times New Roman" w:eastAsia="Times New Roman" w:hAnsi="Times New Roman" w:cs="Times New Roman"/>
          <w:sz w:val="29"/>
          <w:szCs w:val="29"/>
        </w:rPr>
        <w:t xml:space="preserve"> </w:t>
      </w:r>
      <w:proofErr w:type="spellStart"/>
      <w:r w:rsidRPr="001C25B6">
        <w:rPr>
          <w:rFonts w:ascii="Times New Roman" w:eastAsia="Times New Roman" w:hAnsi="Times New Roman" w:cs="Times New Roman"/>
          <w:sz w:val="29"/>
          <w:szCs w:val="29"/>
        </w:rPr>
        <w:t>зниження</w:t>
      </w:r>
      <w:proofErr w:type="spellEnd"/>
      <w:r w:rsidRPr="001C25B6">
        <w:rPr>
          <w:rFonts w:ascii="Times New Roman" w:eastAsia="Times New Roman" w:hAnsi="Times New Roman" w:cs="Times New Roman"/>
          <w:sz w:val="29"/>
          <w:szCs w:val="29"/>
        </w:rPr>
        <w:t xml:space="preserve"> </w:t>
      </w:r>
      <w:proofErr w:type="spellStart"/>
      <w:r w:rsidRPr="001C25B6">
        <w:rPr>
          <w:rFonts w:ascii="Times New Roman" w:eastAsia="Times New Roman" w:hAnsi="Times New Roman" w:cs="Times New Roman"/>
          <w:sz w:val="29"/>
          <w:szCs w:val="29"/>
        </w:rPr>
        <w:t>екотоксичності</w:t>
      </w:r>
      <w:proofErr w:type="spellEnd"/>
      <w:r w:rsidRPr="001C25B6">
        <w:rPr>
          <w:rFonts w:ascii="Times New Roman" w:eastAsia="Times New Roman" w:hAnsi="Times New Roman" w:cs="Times New Roman"/>
          <w:sz w:val="29"/>
          <w:szCs w:val="29"/>
        </w:rPr>
        <w:t xml:space="preserve"> </w:t>
      </w:r>
      <w:proofErr w:type="spellStart"/>
      <w:r w:rsidRPr="001C25B6">
        <w:rPr>
          <w:rFonts w:ascii="Times New Roman" w:eastAsia="Times New Roman" w:hAnsi="Times New Roman" w:cs="Times New Roman"/>
          <w:sz w:val="29"/>
          <w:szCs w:val="29"/>
        </w:rPr>
        <w:t>агрохімікатів</w:t>
      </w:r>
      <w:bookmarkEnd w:id="0"/>
      <w:proofErr w:type="spellEnd"/>
      <w:r w:rsidRPr="00677969">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Румак Тереза </w:t>
      </w:r>
      <w:r w:rsidRPr="001C25B6">
        <w:rPr>
          <w:rFonts w:ascii="Times New Roman" w:hAnsi="Times New Roman" w:cs="Times New Roman"/>
          <w:sz w:val="28"/>
          <w:szCs w:val="28"/>
          <w:lang w:val="uk-UA"/>
        </w:rPr>
        <w:t>Вікторівна</w:t>
      </w:r>
      <w:r w:rsidRPr="00677969">
        <w:rPr>
          <w:rFonts w:ascii="Times New Roman" w:hAnsi="Times New Roman" w:cs="Times New Roman"/>
          <w:sz w:val="28"/>
          <w:szCs w:val="28"/>
          <w:lang w:val="uk-UA"/>
        </w:rPr>
        <w:t xml:space="preserve">; ТНПУ імені Володимира Гнатюка хім.-біол. ф-т, кафедра ботаніки та зоології; наук. керівник </w:t>
      </w:r>
      <w:proofErr w:type="spellStart"/>
      <w:r w:rsidRPr="00677969">
        <w:rPr>
          <w:rFonts w:ascii="Times New Roman" w:hAnsi="Times New Roman" w:cs="Times New Roman"/>
          <w:sz w:val="28"/>
          <w:szCs w:val="28"/>
          <w:lang w:val="uk-UA"/>
        </w:rPr>
        <w:t>Крижановська</w:t>
      </w:r>
      <w:proofErr w:type="spellEnd"/>
      <w:r w:rsidRPr="00677969">
        <w:rPr>
          <w:rFonts w:ascii="Times New Roman" w:hAnsi="Times New Roman" w:cs="Times New Roman"/>
          <w:sz w:val="28"/>
          <w:szCs w:val="28"/>
          <w:lang w:val="uk-UA"/>
        </w:rPr>
        <w:t xml:space="preserve"> М. А. – Тернопіль, 202</w:t>
      </w:r>
      <w:r>
        <w:rPr>
          <w:rFonts w:ascii="Times New Roman" w:hAnsi="Times New Roman" w:cs="Times New Roman"/>
          <w:sz w:val="28"/>
          <w:szCs w:val="28"/>
          <w:lang w:val="uk-UA"/>
        </w:rPr>
        <w:t>6</w:t>
      </w:r>
      <w:r w:rsidRPr="00677969">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677969">
        <w:rPr>
          <w:rFonts w:ascii="Times New Roman" w:hAnsi="Times New Roman" w:cs="Times New Roman"/>
          <w:sz w:val="28"/>
          <w:szCs w:val="28"/>
          <w:lang w:val="uk-UA"/>
        </w:rPr>
        <w:t xml:space="preserve"> </w:t>
      </w:r>
      <w:r>
        <w:rPr>
          <w:rFonts w:ascii="Times New Roman" w:hAnsi="Times New Roman" w:cs="Times New Roman"/>
          <w:sz w:val="28"/>
          <w:szCs w:val="28"/>
          <w:lang w:val="uk-UA"/>
        </w:rPr>
        <w:t>64</w:t>
      </w:r>
      <w:r w:rsidRPr="00677969">
        <w:rPr>
          <w:rFonts w:ascii="Times New Roman" w:hAnsi="Times New Roman" w:cs="Times New Roman"/>
          <w:sz w:val="28"/>
          <w:szCs w:val="28"/>
          <w:lang w:val="uk-UA"/>
        </w:rPr>
        <w:t xml:space="preserve"> с.</w:t>
      </w:r>
    </w:p>
    <w:p w:rsidR="001C25B6" w:rsidRDefault="001C25B6" w:rsidP="00454EB5">
      <w:pPr>
        <w:spacing w:before="120" w:after="0" w:line="360" w:lineRule="auto"/>
        <w:ind w:firstLine="851"/>
        <w:jc w:val="both"/>
        <w:rPr>
          <w:rFonts w:ascii="Times New Roman" w:hAnsi="Times New Roman" w:cs="Times New Roman"/>
          <w:sz w:val="28"/>
          <w:szCs w:val="28"/>
          <w:lang w:val="uk-UA"/>
        </w:rPr>
      </w:pPr>
      <w:r w:rsidRPr="001C25B6">
        <w:rPr>
          <w:rFonts w:ascii="Times New Roman" w:hAnsi="Times New Roman" w:cs="Times New Roman"/>
          <w:sz w:val="28"/>
          <w:szCs w:val="28"/>
          <w:lang w:val="uk-UA"/>
        </w:rPr>
        <w:t xml:space="preserve">Актуальність теми дослідження зумовлена необхідністю розробки ефективних і екологічно безпечних методів контролю та зниження </w:t>
      </w:r>
      <w:proofErr w:type="spellStart"/>
      <w:r w:rsidRPr="001C25B6">
        <w:rPr>
          <w:rFonts w:ascii="Times New Roman" w:hAnsi="Times New Roman" w:cs="Times New Roman"/>
          <w:sz w:val="28"/>
          <w:szCs w:val="28"/>
          <w:lang w:val="uk-UA"/>
        </w:rPr>
        <w:t>екотоксичності</w:t>
      </w:r>
      <w:proofErr w:type="spellEnd"/>
      <w:r w:rsidRPr="001C25B6">
        <w:rPr>
          <w:rFonts w:ascii="Times New Roman" w:hAnsi="Times New Roman" w:cs="Times New Roman"/>
          <w:sz w:val="28"/>
          <w:szCs w:val="28"/>
          <w:lang w:val="uk-UA"/>
        </w:rPr>
        <w:t xml:space="preserve"> агрохімікатів в умовах сучасного інтенсивного землеробства. Особливу увагу </w:t>
      </w:r>
      <w:r w:rsidR="00281DD1">
        <w:rPr>
          <w:rFonts w:ascii="Times New Roman" w:hAnsi="Times New Roman" w:cs="Times New Roman"/>
          <w:sz w:val="28"/>
          <w:szCs w:val="28"/>
          <w:lang w:val="uk-UA"/>
        </w:rPr>
        <w:t xml:space="preserve">у кваліфікаційній роботі </w:t>
      </w:r>
      <w:r w:rsidRPr="001C25B6">
        <w:rPr>
          <w:rFonts w:ascii="Times New Roman" w:hAnsi="Times New Roman" w:cs="Times New Roman"/>
          <w:sz w:val="28"/>
          <w:szCs w:val="28"/>
          <w:lang w:val="uk-UA"/>
        </w:rPr>
        <w:t>приділ</w:t>
      </w:r>
      <w:r w:rsidR="00281DD1">
        <w:rPr>
          <w:rFonts w:ascii="Times New Roman" w:hAnsi="Times New Roman" w:cs="Times New Roman"/>
          <w:sz w:val="28"/>
          <w:szCs w:val="28"/>
          <w:lang w:val="uk-UA"/>
        </w:rPr>
        <w:t>ено</w:t>
      </w:r>
      <w:r w:rsidRPr="001C25B6">
        <w:rPr>
          <w:rFonts w:ascii="Times New Roman" w:hAnsi="Times New Roman" w:cs="Times New Roman"/>
          <w:sz w:val="28"/>
          <w:szCs w:val="28"/>
          <w:lang w:val="uk-UA"/>
        </w:rPr>
        <w:t xml:space="preserve"> біотехнологічним підходам, які дозволяють не лише виявляти рівень забруднення, але й активно впливати на процеси детоксикації та </w:t>
      </w:r>
      <w:bookmarkStart w:id="1" w:name="_Hlk232098927"/>
      <w:r w:rsidRPr="001C25B6">
        <w:rPr>
          <w:rFonts w:ascii="Times New Roman" w:hAnsi="Times New Roman" w:cs="Times New Roman"/>
          <w:sz w:val="28"/>
          <w:szCs w:val="28"/>
          <w:lang w:val="uk-UA"/>
        </w:rPr>
        <w:t xml:space="preserve">відновлення природних екосистем. </w:t>
      </w:r>
      <w:bookmarkEnd w:id="1"/>
    </w:p>
    <w:p w:rsidR="00454EB5" w:rsidRDefault="003A5637" w:rsidP="00454EB5">
      <w:pPr>
        <w:spacing w:after="0" w:line="360" w:lineRule="auto"/>
        <w:ind w:firstLine="851"/>
        <w:jc w:val="both"/>
        <w:rPr>
          <w:rFonts w:ascii="Times New Roman" w:hAnsi="Times New Roman" w:cs="Times New Roman"/>
          <w:sz w:val="28"/>
          <w:szCs w:val="28"/>
          <w:lang w:val="uk-UA"/>
        </w:rPr>
      </w:pPr>
      <w:r w:rsidRPr="003A5637">
        <w:rPr>
          <w:rFonts w:ascii="Times New Roman" w:hAnsi="Times New Roman" w:cs="Times New Roman"/>
          <w:sz w:val="28"/>
          <w:szCs w:val="28"/>
          <w:lang w:val="uk-UA"/>
        </w:rPr>
        <w:t xml:space="preserve">У межах дослідження розглядаються найбільш поширені в Україні агрохімікати, які мають різний механізм дії та різний рівень екологічної небезпеки: гербіциди </w:t>
      </w:r>
      <w:r w:rsidRPr="003A5637">
        <w:rPr>
          <w:rFonts w:ascii="Times New Roman" w:hAnsi="Times New Roman" w:cs="Times New Roman"/>
          <w:i/>
          <w:sz w:val="28"/>
          <w:szCs w:val="28"/>
          <w:lang w:val="uk-UA"/>
        </w:rPr>
        <w:t>«</w:t>
      </w:r>
      <w:proofErr w:type="spellStart"/>
      <w:r w:rsidRPr="003A5637">
        <w:rPr>
          <w:rFonts w:ascii="Times New Roman" w:hAnsi="Times New Roman" w:cs="Times New Roman"/>
          <w:i/>
          <w:sz w:val="28"/>
          <w:szCs w:val="28"/>
          <w:lang w:val="uk-UA"/>
        </w:rPr>
        <w:t>Гліфосат</w:t>
      </w:r>
      <w:proofErr w:type="spellEnd"/>
      <w:r w:rsidRPr="003A5637">
        <w:rPr>
          <w:rFonts w:ascii="Times New Roman" w:hAnsi="Times New Roman" w:cs="Times New Roman"/>
          <w:i/>
          <w:sz w:val="28"/>
          <w:szCs w:val="28"/>
          <w:lang w:val="uk-UA"/>
        </w:rPr>
        <w:t>»</w:t>
      </w:r>
      <w:r w:rsidRPr="003A5637">
        <w:rPr>
          <w:rFonts w:ascii="Times New Roman" w:hAnsi="Times New Roman" w:cs="Times New Roman"/>
          <w:sz w:val="28"/>
          <w:szCs w:val="28"/>
          <w:lang w:val="uk-UA"/>
        </w:rPr>
        <w:t xml:space="preserve"> і </w:t>
      </w:r>
      <w:r w:rsidRPr="003A5637">
        <w:rPr>
          <w:rFonts w:ascii="Times New Roman" w:hAnsi="Times New Roman" w:cs="Times New Roman"/>
          <w:i/>
          <w:sz w:val="28"/>
          <w:szCs w:val="28"/>
          <w:lang w:val="uk-UA"/>
        </w:rPr>
        <w:t>«</w:t>
      </w:r>
      <w:proofErr w:type="spellStart"/>
      <w:r w:rsidRPr="003A5637">
        <w:rPr>
          <w:rFonts w:ascii="Times New Roman" w:hAnsi="Times New Roman" w:cs="Times New Roman"/>
          <w:i/>
          <w:sz w:val="28"/>
          <w:szCs w:val="28"/>
          <w:lang w:val="uk-UA"/>
        </w:rPr>
        <w:t>Гранстар</w:t>
      </w:r>
      <w:proofErr w:type="spellEnd"/>
      <w:r w:rsidRPr="003A5637">
        <w:rPr>
          <w:rFonts w:ascii="Times New Roman" w:hAnsi="Times New Roman" w:cs="Times New Roman"/>
          <w:sz w:val="28"/>
          <w:szCs w:val="28"/>
          <w:lang w:val="uk-UA"/>
        </w:rPr>
        <w:t xml:space="preserve">», інсектицид </w:t>
      </w:r>
      <w:r w:rsidRPr="003A5637">
        <w:rPr>
          <w:rFonts w:ascii="Times New Roman" w:hAnsi="Times New Roman" w:cs="Times New Roman"/>
          <w:i/>
          <w:sz w:val="28"/>
          <w:szCs w:val="28"/>
          <w:lang w:val="uk-UA"/>
        </w:rPr>
        <w:t>«</w:t>
      </w:r>
      <w:proofErr w:type="spellStart"/>
      <w:r w:rsidRPr="003A5637">
        <w:rPr>
          <w:rFonts w:ascii="Times New Roman" w:hAnsi="Times New Roman" w:cs="Times New Roman"/>
          <w:i/>
          <w:sz w:val="28"/>
          <w:szCs w:val="28"/>
          <w:lang w:val="uk-UA"/>
        </w:rPr>
        <w:t>Актара</w:t>
      </w:r>
      <w:proofErr w:type="spellEnd"/>
      <w:r w:rsidRPr="003A5637">
        <w:rPr>
          <w:rFonts w:ascii="Times New Roman" w:hAnsi="Times New Roman" w:cs="Times New Roman"/>
          <w:sz w:val="28"/>
          <w:szCs w:val="28"/>
          <w:lang w:val="uk-UA"/>
        </w:rPr>
        <w:t xml:space="preserve">», фунгіцид </w:t>
      </w:r>
      <w:r w:rsidRPr="003A5637">
        <w:rPr>
          <w:rFonts w:ascii="Times New Roman" w:hAnsi="Times New Roman" w:cs="Times New Roman"/>
          <w:i/>
          <w:sz w:val="28"/>
          <w:szCs w:val="28"/>
          <w:lang w:val="uk-UA"/>
        </w:rPr>
        <w:t>«</w:t>
      </w:r>
      <w:proofErr w:type="spellStart"/>
      <w:r w:rsidRPr="003A5637">
        <w:rPr>
          <w:rFonts w:ascii="Times New Roman" w:hAnsi="Times New Roman" w:cs="Times New Roman"/>
          <w:i/>
          <w:sz w:val="28"/>
          <w:szCs w:val="28"/>
          <w:lang w:val="uk-UA"/>
        </w:rPr>
        <w:t>Топсин-М</w:t>
      </w:r>
      <w:proofErr w:type="spellEnd"/>
      <w:r w:rsidRPr="003A5637">
        <w:rPr>
          <w:rFonts w:ascii="Times New Roman" w:hAnsi="Times New Roman" w:cs="Times New Roman"/>
          <w:sz w:val="28"/>
          <w:szCs w:val="28"/>
          <w:lang w:val="uk-UA"/>
        </w:rPr>
        <w:t xml:space="preserve">», а також мінеральні добрива – </w:t>
      </w:r>
      <w:r w:rsidRPr="003A5637">
        <w:rPr>
          <w:rFonts w:ascii="Times New Roman" w:hAnsi="Times New Roman" w:cs="Times New Roman"/>
          <w:i/>
          <w:sz w:val="28"/>
          <w:szCs w:val="28"/>
          <w:lang w:val="uk-UA"/>
        </w:rPr>
        <w:t>аміачна селітра</w:t>
      </w:r>
      <w:r w:rsidRPr="003A5637">
        <w:rPr>
          <w:rFonts w:ascii="Times New Roman" w:hAnsi="Times New Roman" w:cs="Times New Roman"/>
          <w:sz w:val="28"/>
          <w:szCs w:val="28"/>
          <w:lang w:val="uk-UA"/>
        </w:rPr>
        <w:t xml:space="preserve"> і с</w:t>
      </w:r>
      <w:r w:rsidRPr="003A5637">
        <w:rPr>
          <w:rFonts w:ascii="Times New Roman" w:hAnsi="Times New Roman" w:cs="Times New Roman"/>
          <w:i/>
          <w:sz w:val="28"/>
          <w:szCs w:val="28"/>
          <w:lang w:val="uk-UA"/>
        </w:rPr>
        <w:t>уперфосфат</w:t>
      </w:r>
      <w:r w:rsidRPr="003A5637">
        <w:rPr>
          <w:rFonts w:ascii="Times New Roman" w:hAnsi="Times New Roman" w:cs="Times New Roman"/>
          <w:sz w:val="28"/>
          <w:szCs w:val="28"/>
          <w:lang w:val="uk-UA"/>
        </w:rPr>
        <w:t>.</w:t>
      </w:r>
      <w:r>
        <w:rPr>
          <w:rFonts w:ascii="Times New Roman" w:hAnsi="Times New Roman" w:cs="Times New Roman"/>
          <w:sz w:val="28"/>
          <w:szCs w:val="28"/>
          <w:lang w:val="uk-UA"/>
        </w:rPr>
        <w:t xml:space="preserve"> Водночас у роботі вивчено </w:t>
      </w:r>
      <w:r w:rsidR="00454EB5">
        <w:rPr>
          <w:rFonts w:ascii="Times New Roman" w:hAnsi="Times New Roman" w:cs="Times New Roman"/>
          <w:sz w:val="28"/>
          <w:szCs w:val="28"/>
          <w:lang w:val="uk-UA"/>
        </w:rPr>
        <w:t xml:space="preserve">принцип дії та різноманіття біопрепаратів, як екологічно безпечних засобів захисту рослин і </w:t>
      </w:r>
      <w:r>
        <w:rPr>
          <w:rFonts w:ascii="Times New Roman" w:hAnsi="Times New Roman" w:cs="Times New Roman"/>
          <w:sz w:val="28"/>
          <w:szCs w:val="28"/>
          <w:lang w:val="uk-UA"/>
        </w:rPr>
        <w:t>альтернатив</w:t>
      </w:r>
      <w:r w:rsidR="00454EB5">
        <w:rPr>
          <w:rFonts w:ascii="Times New Roman" w:hAnsi="Times New Roman" w:cs="Times New Roman"/>
          <w:sz w:val="28"/>
          <w:szCs w:val="28"/>
          <w:lang w:val="uk-UA"/>
        </w:rPr>
        <w:t>а пестицидам та агрохімікатам.</w:t>
      </w:r>
    </w:p>
    <w:p w:rsidR="00454EB5" w:rsidRDefault="00454EB5" w:rsidP="00454EB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Узагальнення кваліфікаційної роботи </w:t>
      </w:r>
      <w:r w:rsidRPr="00454EB5">
        <w:rPr>
          <w:rFonts w:ascii="Times New Roman" w:hAnsi="Times New Roman" w:cs="Times New Roman"/>
          <w:sz w:val="28"/>
          <w:szCs w:val="28"/>
          <w:lang w:val="uk-UA"/>
        </w:rPr>
        <w:t xml:space="preserve">підтверджують, що біотехнологічні підходи є перспективним напрямом у вирішенні проблеми </w:t>
      </w:r>
      <w:proofErr w:type="spellStart"/>
      <w:r w:rsidRPr="00454EB5">
        <w:rPr>
          <w:rFonts w:ascii="Times New Roman" w:hAnsi="Times New Roman" w:cs="Times New Roman"/>
          <w:sz w:val="28"/>
          <w:szCs w:val="28"/>
          <w:lang w:val="uk-UA"/>
        </w:rPr>
        <w:t>екотоксичності</w:t>
      </w:r>
      <w:proofErr w:type="spellEnd"/>
      <w:r w:rsidRPr="00454EB5">
        <w:rPr>
          <w:rFonts w:ascii="Times New Roman" w:hAnsi="Times New Roman" w:cs="Times New Roman"/>
          <w:sz w:val="28"/>
          <w:szCs w:val="28"/>
          <w:lang w:val="uk-UA"/>
        </w:rPr>
        <w:t xml:space="preserve"> агрохімікатів. Їх застосування забезпечує не лише зниження рівня забруднення, а й відновлення екологічної рівноваги </w:t>
      </w:r>
      <w:proofErr w:type="spellStart"/>
      <w:r w:rsidRPr="00454EB5">
        <w:rPr>
          <w:rFonts w:ascii="Times New Roman" w:hAnsi="Times New Roman" w:cs="Times New Roman"/>
          <w:sz w:val="28"/>
          <w:szCs w:val="28"/>
          <w:lang w:val="uk-UA"/>
        </w:rPr>
        <w:t>агроекосистем</w:t>
      </w:r>
      <w:proofErr w:type="spellEnd"/>
      <w:r w:rsidRPr="00454EB5">
        <w:rPr>
          <w:rFonts w:ascii="Times New Roman" w:hAnsi="Times New Roman" w:cs="Times New Roman"/>
          <w:sz w:val="28"/>
          <w:szCs w:val="28"/>
          <w:lang w:val="uk-UA"/>
        </w:rPr>
        <w:t>.</w:t>
      </w:r>
    </w:p>
    <w:p w:rsidR="001C25B6" w:rsidRDefault="001C25B6" w:rsidP="001C25B6">
      <w:pPr>
        <w:spacing w:after="0" w:line="360" w:lineRule="auto"/>
        <w:ind w:firstLine="851"/>
        <w:jc w:val="both"/>
        <w:rPr>
          <w:rFonts w:ascii="Times New Roman" w:hAnsi="Times New Roman" w:cs="Times New Roman"/>
          <w:i/>
          <w:sz w:val="28"/>
          <w:szCs w:val="28"/>
          <w:lang w:val="uk-UA"/>
        </w:rPr>
      </w:pPr>
      <w:r w:rsidRPr="00B43405">
        <w:rPr>
          <w:rFonts w:ascii="Times New Roman" w:hAnsi="Times New Roman" w:cs="Times New Roman"/>
          <w:i/>
          <w:sz w:val="28"/>
          <w:szCs w:val="28"/>
          <w:lang w:val="uk-UA"/>
        </w:rPr>
        <w:t xml:space="preserve">Ключові слова: </w:t>
      </w:r>
      <w:r w:rsidR="00281DD1" w:rsidRPr="00B43405">
        <w:rPr>
          <w:rFonts w:ascii="Times New Roman" w:hAnsi="Times New Roman" w:cs="Times New Roman"/>
          <w:i/>
          <w:sz w:val="28"/>
          <w:szCs w:val="28"/>
          <w:lang w:val="uk-UA"/>
        </w:rPr>
        <w:t>агрохімікати</w:t>
      </w:r>
      <w:r w:rsidRPr="00677969">
        <w:rPr>
          <w:rFonts w:ascii="Times New Roman" w:hAnsi="Times New Roman" w:cs="Times New Roman"/>
          <w:i/>
          <w:sz w:val="28"/>
          <w:szCs w:val="28"/>
          <w:lang w:val="uk-UA"/>
        </w:rPr>
        <w:t xml:space="preserve">, </w:t>
      </w:r>
      <w:r w:rsidR="00281DD1">
        <w:rPr>
          <w:rFonts w:ascii="Times New Roman" w:hAnsi="Times New Roman" w:cs="Times New Roman"/>
          <w:i/>
          <w:sz w:val="28"/>
          <w:szCs w:val="28"/>
          <w:lang w:val="uk-UA"/>
        </w:rPr>
        <w:t xml:space="preserve">біотехнологічний моніторинг, оцінка </w:t>
      </w:r>
      <w:proofErr w:type="spellStart"/>
      <w:r w:rsidR="00281DD1">
        <w:rPr>
          <w:rFonts w:ascii="Times New Roman" w:hAnsi="Times New Roman" w:cs="Times New Roman"/>
          <w:i/>
          <w:sz w:val="28"/>
          <w:szCs w:val="28"/>
          <w:lang w:val="uk-UA"/>
        </w:rPr>
        <w:t>екотоксичності</w:t>
      </w:r>
      <w:proofErr w:type="spellEnd"/>
      <w:r w:rsidR="00281DD1">
        <w:rPr>
          <w:rFonts w:ascii="Times New Roman" w:hAnsi="Times New Roman" w:cs="Times New Roman"/>
          <w:i/>
          <w:sz w:val="28"/>
          <w:szCs w:val="28"/>
          <w:lang w:val="uk-UA"/>
        </w:rPr>
        <w:t xml:space="preserve">, </w:t>
      </w:r>
      <w:r w:rsidR="00454EB5">
        <w:rPr>
          <w:rFonts w:ascii="Times New Roman" w:hAnsi="Times New Roman" w:cs="Times New Roman"/>
          <w:i/>
          <w:sz w:val="28"/>
          <w:szCs w:val="28"/>
          <w:lang w:val="uk-UA"/>
        </w:rPr>
        <w:t xml:space="preserve">біопрепарати, </w:t>
      </w:r>
      <w:r w:rsidR="00454EB5" w:rsidRPr="00454EB5">
        <w:rPr>
          <w:rFonts w:ascii="Times New Roman" w:hAnsi="Times New Roman" w:cs="Times New Roman"/>
          <w:i/>
          <w:sz w:val="28"/>
          <w:szCs w:val="28"/>
          <w:lang w:val="uk-UA"/>
        </w:rPr>
        <w:t xml:space="preserve">відновлення </w:t>
      </w:r>
      <w:proofErr w:type="spellStart"/>
      <w:r w:rsidR="00454EB5">
        <w:rPr>
          <w:rFonts w:ascii="Times New Roman" w:hAnsi="Times New Roman" w:cs="Times New Roman"/>
          <w:i/>
          <w:sz w:val="28"/>
          <w:szCs w:val="28"/>
          <w:lang w:val="uk-UA"/>
        </w:rPr>
        <w:t>агро</w:t>
      </w:r>
      <w:r w:rsidR="00454EB5" w:rsidRPr="00454EB5">
        <w:rPr>
          <w:rFonts w:ascii="Times New Roman" w:hAnsi="Times New Roman" w:cs="Times New Roman"/>
          <w:i/>
          <w:sz w:val="28"/>
          <w:szCs w:val="28"/>
          <w:lang w:val="uk-UA"/>
        </w:rPr>
        <w:t>екосистем</w:t>
      </w:r>
      <w:proofErr w:type="spellEnd"/>
      <w:r w:rsidR="00454EB5" w:rsidRPr="00454EB5">
        <w:rPr>
          <w:rFonts w:ascii="Times New Roman" w:hAnsi="Times New Roman" w:cs="Times New Roman"/>
          <w:i/>
          <w:sz w:val="28"/>
          <w:szCs w:val="28"/>
          <w:lang w:val="uk-UA"/>
        </w:rPr>
        <w:t>.</w:t>
      </w:r>
    </w:p>
    <w:p w:rsidR="00454EB5" w:rsidRDefault="00454EB5">
      <w:pPr>
        <w:spacing w:after="160" w:line="259" w:lineRule="auto"/>
        <w:rPr>
          <w:rFonts w:ascii="Times New Roman" w:hAnsi="Times New Roman" w:cs="Times New Roman"/>
          <w:i/>
          <w:sz w:val="28"/>
          <w:szCs w:val="28"/>
          <w:lang w:val="uk-UA"/>
        </w:rPr>
      </w:pPr>
      <w:r>
        <w:rPr>
          <w:rFonts w:ascii="Times New Roman" w:hAnsi="Times New Roman" w:cs="Times New Roman"/>
          <w:i/>
          <w:sz w:val="28"/>
          <w:szCs w:val="28"/>
          <w:lang w:val="uk-UA"/>
        </w:rPr>
        <w:br w:type="page"/>
      </w:r>
    </w:p>
    <w:p w:rsidR="00B43405" w:rsidRPr="00677969" w:rsidRDefault="00B43405" w:rsidP="00B43405">
      <w:pPr>
        <w:spacing w:after="0" w:line="360" w:lineRule="auto"/>
        <w:ind w:firstLine="851"/>
        <w:jc w:val="center"/>
        <w:rPr>
          <w:rFonts w:ascii="Times New Roman" w:hAnsi="Times New Roman" w:cs="Times New Roman"/>
          <w:b/>
          <w:sz w:val="28"/>
          <w:szCs w:val="28"/>
        </w:rPr>
      </w:pPr>
      <w:bookmarkStart w:id="2" w:name="_GoBack"/>
      <w:bookmarkEnd w:id="2"/>
      <w:r w:rsidRPr="00677969">
        <w:rPr>
          <w:rFonts w:ascii="Times New Roman" w:hAnsi="Times New Roman" w:cs="Times New Roman"/>
          <w:b/>
          <w:sz w:val="28"/>
          <w:szCs w:val="28"/>
        </w:rPr>
        <w:lastRenderedPageBreak/>
        <w:t>ABSTRACT</w:t>
      </w:r>
    </w:p>
    <w:p w:rsidR="00B43405" w:rsidRPr="000802FB" w:rsidRDefault="00B43405" w:rsidP="00B43405">
      <w:pPr>
        <w:spacing w:after="0"/>
        <w:jc w:val="both"/>
        <w:rPr>
          <w:rFonts w:ascii="Times New Roman" w:hAnsi="Times New Roman" w:cs="Times New Roman"/>
          <w:sz w:val="28"/>
          <w:szCs w:val="28"/>
        </w:rPr>
      </w:pPr>
      <w:proofErr w:type="spellStart"/>
      <w:r w:rsidRPr="000802FB">
        <w:rPr>
          <w:rFonts w:ascii="Times New Roman" w:hAnsi="Times New Roman" w:cs="Times New Roman"/>
          <w:b/>
          <w:sz w:val="28"/>
          <w:szCs w:val="28"/>
        </w:rPr>
        <w:t>Rumak</w:t>
      </w:r>
      <w:proofErr w:type="spellEnd"/>
      <w:r w:rsidRPr="000802FB">
        <w:rPr>
          <w:rFonts w:ascii="Times New Roman" w:hAnsi="Times New Roman" w:cs="Times New Roman"/>
          <w:b/>
          <w:sz w:val="28"/>
          <w:szCs w:val="28"/>
        </w:rPr>
        <w:t xml:space="preserve"> T.:</w:t>
      </w:r>
      <w:r w:rsidRPr="000802FB">
        <w:rPr>
          <w:rFonts w:ascii="Times New Roman" w:hAnsi="Times New Roman" w:cs="Times New Roman"/>
          <w:sz w:val="28"/>
          <w:szCs w:val="28"/>
        </w:rPr>
        <w:t xml:space="preserve"> </w:t>
      </w:r>
      <w:proofErr w:type="gramStart"/>
      <w:r w:rsidRPr="000802FB">
        <w:rPr>
          <w:rFonts w:ascii="Times New Roman" w:hAnsi="Times New Roman" w:cs="Times New Roman"/>
          <w:sz w:val="28"/>
          <w:szCs w:val="28"/>
        </w:rPr>
        <w:t>"</w:t>
      </w:r>
      <w:r w:rsidRPr="000802FB">
        <w:t xml:space="preserve"> </w:t>
      </w:r>
      <w:r w:rsidRPr="000802FB">
        <w:rPr>
          <w:rFonts w:ascii="Times New Roman" w:hAnsi="Times New Roman" w:cs="Times New Roman"/>
          <w:sz w:val="28"/>
          <w:szCs w:val="28"/>
        </w:rPr>
        <w:t>Biotechnological</w:t>
      </w:r>
      <w:proofErr w:type="gramEnd"/>
      <w:r w:rsidRPr="000802FB">
        <w:rPr>
          <w:rFonts w:ascii="Times New Roman" w:hAnsi="Times New Roman" w:cs="Times New Roman"/>
          <w:sz w:val="28"/>
          <w:szCs w:val="28"/>
        </w:rPr>
        <w:t xml:space="preserve"> approaches to monitoring and reducing the </w:t>
      </w:r>
      <w:proofErr w:type="spellStart"/>
      <w:r w:rsidRPr="000802FB">
        <w:rPr>
          <w:rFonts w:ascii="Times New Roman" w:hAnsi="Times New Roman" w:cs="Times New Roman"/>
          <w:sz w:val="28"/>
          <w:szCs w:val="28"/>
        </w:rPr>
        <w:t>ecotoxicity</w:t>
      </w:r>
      <w:proofErr w:type="spellEnd"/>
      <w:r w:rsidRPr="000802FB">
        <w:rPr>
          <w:rFonts w:ascii="Times New Roman" w:hAnsi="Times New Roman" w:cs="Times New Roman"/>
          <w:sz w:val="28"/>
          <w:szCs w:val="28"/>
        </w:rPr>
        <w:t xml:space="preserve"> of agrochemicals" / </w:t>
      </w:r>
      <w:proofErr w:type="spellStart"/>
      <w:r w:rsidRPr="000802FB">
        <w:rPr>
          <w:rFonts w:ascii="Times New Roman" w:hAnsi="Times New Roman" w:cs="Times New Roman"/>
          <w:sz w:val="28"/>
          <w:szCs w:val="28"/>
        </w:rPr>
        <w:t>Rumak</w:t>
      </w:r>
      <w:proofErr w:type="spellEnd"/>
      <w:r w:rsidRPr="000802FB">
        <w:rPr>
          <w:rFonts w:ascii="Times New Roman" w:hAnsi="Times New Roman" w:cs="Times New Roman"/>
          <w:sz w:val="28"/>
          <w:szCs w:val="28"/>
        </w:rPr>
        <w:t xml:space="preserve"> </w:t>
      </w:r>
      <w:proofErr w:type="spellStart"/>
      <w:r w:rsidRPr="000802FB">
        <w:rPr>
          <w:rFonts w:ascii="Times New Roman" w:hAnsi="Times New Roman" w:cs="Times New Roman"/>
          <w:sz w:val="28"/>
          <w:szCs w:val="28"/>
        </w:rPr>
        <w:t>Tereza</w:t>
      </w:r>
      <w:proofErr w:type="spellEnd"/>
      <w:r w:rsidRPr="000802FB">
        <w:rPr>
          <w:rFonts w:ascii="Times New Roman" w:hAnsi="Times New Roman" w:cs="Times New Roman"/>
          <w:sz w:val="28"/>
          <w:szCs w:val="28"/>
        </w:rPr>
        <w:t xml:space="preserve">; </w:t>
      </w:r>
      <w:proofErr w:type="spellStart"/>
      <w:r w:rsidRPr="000802FB">
        <w:rPr>
          <w:rFonts w:ascii="Times New Roman" w:hAnsi="Times New Roman" w:cs="Times New Roman"/>
          <w:sz w:val="28"/>
          <w:szCs w:val="28"/>
        </w:rPr>
        <w:t>Volodymyr</w:t>
      </w:r>
      <w:proofErr w:type="spellEnd"/>
      <w:r w:rsidRPr="000802FB">
        <w:rPr>
          <w:rFonts w:ascii="Times New Roman" w:hAnsi="Times New Roman" w:cs="Times New Roman"/>
          <w:sz w:val="28"/>
          <w:szCs w:val="28"/>
        </w:rPr>
        <w:t xml:space="preserve"> </w:t>
      </w:r>
      <w:proofErr w:type="spellStart"/>
      <w:r w:rsidRPr="000802FB">
        <w:rPr>
          <w:rFonts w:ascii="Times New Roman" w:hAnsi="Times New Roman" w:cs="Times New Roman"/>
          <w:sz w:val="28"/>
          <w:szCs w:val="28"/>
        </w:rPr>
        <w:t>Hnatyuk</w:t>
      </w:r>
      <w:proofErr w:type="spellEnd"/>
      <w:r w:rsidRPr="000802FB">
        <w:rPr>
          <w:rFonts w:ascii="Times New Roman" w:hAnsi="Times New Roman" w:cs="Times New Roman"/>
          <w:sz w:val="28"/>
          <w:szCs w:val="28"/>
        </w:rPr>
        <w:t xml:space="preserve"> TNPU, Department of Chemistry and Biology, Department of Botany and Zoology; Scientific Supervisor </w:t>
      </w:r>
      <w:proofErr w:type="spellStart"/>
      <w:r w:rsidRPr="000802FB">
        <w:rPr>
          <w:rFonts w:ascii="Times New Roman" w:hAnsi="Times New Roman" w:cs="Times New Roman"/>
          <w:sz w:val="28"/>
          <w:szCs w:val="28"/>
        </w:rPr>
        <w:t>Kryzhanovska</w:t>
      </w:r>
      <w:proofErr w:type="spellEnd"/>
      <w:r w:rsidRPr="000802FB">
        <w:rPr>
          <w:rFonts w:ascii="Times New Roman" w:hAnsi="Times New Roman" w:cs="Times New Roman"/>
          <w:sz w:val="28"/>
          <w:szCs w:val="28"/>
        </w:rPr>
        <w:t xml:space="preserve"> M. A. - </w:t>
      </w:r>
      <w:proofErr w:type="spellStart"/>
      <w:r w:rsidRPr="000802FB">
        <w:rPr>
          <w:rFonts w:ascii="Times New Roman" w:hAnsi="Times New Roman" w:cs="Times New Roman"/>
          <w:sz w:val="28"/>
          <w:szCs w:val="28"/>
        </w:rPr>
        <w:t>Ternopil</w:t>
      </w:r>
      <w:proofErr w:type="spellEnd"/>
      <w:r w:rsidRPr="000802FB">
        <w:rPr>
          <w:rFonts w:ascii="Times New Roman" w:hAnsi="Times New Roman" w:cs="Times New Roman"/>
          <w:sz w:val="28"/>
          <w:szCs w:val="28"/>
        </w:rPr>
        <w:t>, 2026 -</w:t>
      </w:r>
      <w:r>
        <w:rPr>
          <w:rFonts w:ascii="Times New Roman" w:hAnsi="Times New Roman" w:cs="Times New Roman"/>
          <w:sz w:val="28"/>
          <w:szCs w:val="28"/>
        </w:rPr>
        <w:t xml:space="preserve"> </w:t>
      </w:r>
      <w:r w:rsidRPr="000802FB">
        <w:rPr>
          <w:rFonts w:ascii="Times New Roman" w:hAnsi="Times New Roman" w:cs="Times New Roman"/>
          <w:sz w:val="28"/>
          <w:szCs w:val="28"/>
        </w:rPr>
        <w:t>6</w:t>
      </w:r>
      <w:r>
        <w:rPr>
          <w:rFonts w:ascii="Times New Roman" w:hAnsi="Times New Roman" w:cs="Times New Roman"/>
          <w:sz w:val="28"/>
          <w:szCs w:val="28"/>
        </w:rPr>
        <w:t>4</w:t>
      </w:r>
      <w:r w:rsidRPr="000802FB">
        <w:rPr>
          <w:rFonts w:ascii="Times New Roman" w:hAnsi="Times New Roman" w:cs="Times New Roman"/>
          <w:sz w:val="28"/>
          <w:szCs w:val="28"/>
        </w:rPr>
        <w:t> p.</w:t>
      </w:r>
    </w:p>
    <w:p w:rsidR="00B43405" w:rsidRPr="000802FB" w:rsidRDefault="00B43405" w:rsidP="00B43405">
      <w:pPr>
        <w:spacing w:before="120" w:after="0" w:line="360" w:lineRule="auto"/>
        <w:ind w:firstLine="708"/>
        <w:jc w:val="both"/>
        <w:rPr>
          <w:rFonts w:ascii="Times New Roman" w:hAnsi="Times New Roman" w:cs="Times New Roman"/>
          <w:iCs/>
          <w:sz w:val="28"/>
          <w:szCs w:val="28"/>
        </w:rPr>
      </w:pPr>
      <w:r w:rsidRPr="000802FB">
        <w:rPr>
          <w:rFonts w:ascii="Times New Roman" w:hAnsi="Times New Roman" w:cs="Times New Roman"/>
          <w:iCs/>
          <w:sz w:val="28"/>
          <w:szCs w:val="28"/>
        </w:rPr>
        <w:t xml:space="preserve">The relevance of the research topic is </w:t>
      </w:r>
      <w:proofErr w:type="spellStart"/>
      <w:r w:rsidRPr="000802FB">
        <w:rPr>
          <w:rFonts w:ascii="Times New Roman" w:hAnsi="Times New Roman" w:cs="Times New Roman"/>
          <w:iCs/>
          <w:sz w:val="28"/>
          <w:szCs w:val="28"/>
        </w:rPr>
        <w:t>coused</w:t>
      </w:r>
      <w:proofErr w:type="spellEnd"/>
      <w:r w:rsidRPr="000802FB">
        <w:rPr>
          <w:rFonts w:ascii="Times New Roman" w:hAnsi="Times New Roman" w:cs="Times New Roman"/>
          <w:iCs/>
          <w:sz w:val="28"/>
          <w:szCs w:val="28"/>
        </w:rPr>
        <w:t xml:space="preserve"> by the need to develop effective and environmentally safe methods of controlling and reducing the </w:t>
      </w:r>
      <w:proofErr w:type="spellStart"/>
      <w:r w:rsidRPr="000802FB">
        <w:rPr>
          <w:rFonts w:ascii="Times New Roman" w:hAnsi="Times New Roman" w:cs="Times New Roman"/>
          <w:iCs/>
          <w:sz w:val="28"/>
          <w:szCs w:val="28"/>
        </w:rPr>
        <w:t>ecotoxicity</w:t>
      </w:r>
      <w:proofErr w:type="spellEnd"/>
      <w:r w:rsidRPr="000802FB">
        <w:rPr>
          <w:rFonts w:ascii="Times New Roman" w:hAnsi="Times New Roman" w:cs="Times New Roman"/>
          <w:iCs/>
          <w:sz w:val="28"/>
          <w:szCs w:val="28"/>
        </w:rPr>
        <w:t xml:space="preserve"> of agrochemicals in the conditions of modern intensive agriculture. Particular attention in the qualification work is paid to biotechnological approaches that allow not only detecting the level of pollution, but also to actively influence the processes of detoxification and restoration of natural ecosystems.</w:t>
      </w:r>
    </w:p>
    <w:p w:rsidR="00B43405" w:rsidRPr="000802FB" w:rsidRDefault="00B43405" w:rsidP="00B43405">
      <w:pPr>
        <w:spacing w:after="0" w:line="360" w:lineRule="auto"/>
        <w:ind w:firstLine="708"/>
        <w:jc w:val="both"/>
        <w:rPr>
          <w:rFonts w:ascii="Times New Roman" w:hAnsi="Times New Roman" w:cs="Times New Roman"/>
          <w:iCs/>
          <w:sz w:val="28"/>
          <w:szCs w:val="28"/>
        </w:rPr>
      </w:pPr>
      <w:r w:rsidRPr="000802FB">
        <w:rPr>
          <w:rFonts w:ascii="Times New Roman" w:hAnsi="Times New Roman" w:cs="Times New Roman"/>
          <w:iCs/>
          <w:sz w:val="28"/>
          <w:szCs w:val="28"/>
        </w:rPr>
        <w:t>The study examines the most common agrochemicals in Ukraine, which have different mechanisms of action and different levels of environmental hazard: herbicides "</w:t>
      </w:r>
      <w:proofErr w:type="spellStart"/>
      <w:r w:rsidRPr="000802FB">
        <w:rPr>
          <w:rFonts w:ascii="Times New Roman" w:hAnsi="Times New Roman" w:cs="Times New Roman"/>
          <w:iCs/>
          <w:sz w:val="28"/>
          <w:szCs w:val="28"/>
        </w:rPr>
        <w:t>Glyphosate</w:t>
      </w:r>
      <w:proofErr w:type="spellEnd"/>
      <w:r w:rsidRPr="000802FB">
        <w:rPr>
          <w:rFonts w:ascii="Times New Roman" w:hAnsi="Times New Roman" w:cs="Times New Roman"/>
          <w:iCs/>
          <w:sz w:val="28"/>
          <w:szCs w:val="28"/>
        </w:rPr>
        <w:t>" and "</w:t>
      </w:r>
      <w:proofErr w:type="spellStart"/>
      <w:r w:rsidRPr="000802FB">
        <w:rPr>
          <w:rFonts w:ascii="Times New Roman" w:hAnsi="Times New Roman" w:cs="Times New Roman"/>
          <w:iCs/>
          <w:sz w:val="28"/>
          <w:szCs w:val="28"/>
        </w:rPr>
        <w:t>Granstar</w:t>
      </w:r>
      <w:proofErr w:type="spellEnd"/>
      <w:r w:rsidRPr="000802FB">
        <w:rPr>
          <w:rFonts w:ascii="Times New Roman" w:hAnsi="Times New Roman" w:cs="Times New Roman"/>
          <w:iCs/>
          <w:sz w:val="28"/>
          <w:szCs w:val="28"/>
        </w:rPr>
        <w:t>", insecticide "</w:t>
      </w:r>
      <w:proofErr w:type="spellStart"/>
      <w:r w:rsidRPr="000802FB">
        <w:rPr>
          <w:rFonts w:ascii="Times New Roman" w:hAnsi="Times New Roman" w:cs="Times New Roman"/>
          <w:iCs/>
          <w:sz w:val="28"/>
          <w:szCs w:val="28"/>
        </w:rPr>
        <w:t>Aktara</w:t>
      </w:r>
      <w:proofErr w:type="spellEnd"/>
      <w:r w:rsidRPr="000802FB">
        <w:rPr>
          <w:rFonts w:ascii="Times New Roman" w:hAnsi="Times New Roman" w:cs="Times New Roman"/>
          <w:iCs/>
          <w:sz w:val="28"/>
          <w:szCs w:val="28"/>
        </w:rPr>
        <w:t>", fungicide "</w:t>
      </w:r>
      <w:proofErr w:type="spellStart"/>
      <w:r w:rsidRPr="000802FB">
        <w:rPr>
          <w:rFonts w:ascii="Times New Roman" w:hAnsi="Times New Roman" w:cs="Times New Roman"/>
          <w:iCs/>
          <w:sz w:val="28"/>
          <w:szCs w:val="28"/>
        </w:rPr>
        <w:t>Topsin</w:t>
      </w:r>
      <w:proofErr w:type="spellEnd"/>
      <w:r w:rsidRPr="000802FB">
        <w:rPr>
          <w:rFonts w:ascii="Times New Roman" w:hAnsi="Times New Roman" w:cs="Times New Roman"/>
          <w:iCs/>
          <w:sz w:val="28"/>
          <w:szCs w:val="28"/>
        </w:rPr>
        <w:t>-M", as well as mineral fertilizers - ammonium nitrate and superphosphate. Simultaneously, this paper shows the principle of action and diversity of biologics as environmentally safe plant protection products and an alternative to pesticides and agrochemicals.</w:t>
      </w:r>
    </w:p>
    <w:p w:rsidR="00B43405" w:rsidRPr="000802FB" w:rsidRDefault="00B43405" w:rsidP="00B43405">
      <w:pPr>
        <w:spacing w:after="0" w:line="360" w:lineRule="auto"/>
        <w:ind w:firstLine="708"/>
        <w:jc w:val="both"/>
        <w:rPr>
          <w:rFonts w:ascii="Times New Roman" w:hAnsi="Times New Roman" w:cs="Times New Roman"/>
          <w:iCs/>
          <w:sz w:val="28"/>
          <w:szCs w:val="28"/>
        </w:rPr>
      </w:pPr>
      <w:r w:rsidRPr="000802FB">
        <w:rPr>
          <w:rFonts w:ascii="Times New Roman" w:hAnsi="Times New Roman" w:cs="Times New Roman"/>
          <w:iCs/>
          <w:sz w:val="28"/>
          <w:szCs w:val="28"/>
        </w:rPr>
        <w:t xml:space="preserve">The summary of the qualification work confirms that biotechnological approaches are a promising direction in solving the problem of </w:t>
      </w:r>
      <w:proofErr w:type="spellStart"/>
      <w:r w:rsidRPr="000802FB">
        <w:rPr>
          <w:rFonts w:ascii="Times New Roman" w:hAnsi="Times New Roman" w:cs="Times New Roman"/>
          <w:iCs/>
          <w:sz w:val="28"/>
          <w:szCs w:val="28"/>
        </w:rPr>
        <w:t>ecotoxicity</w:t>
      </w:r>
      <w:proofErr w:type="spellEnd"/>
      <w:r w:rsidRPr="000802FB">
        <w:rPr>
          <w:rFonts w:ascii="Times New Roman" w:hAnsi="Times New Roman" w:cs="Times New Roman"/>
          <w:iCs/>
          <w:sz w:val="28"/>
          <w:szCs w:val="28"/>
        </w:rPr>
        <w:t xml:space="preserve"> of agrochemicals. Their application ensures not only a reduction in the level of pollution, but also the restoration of the ecological balance of </w:t>
      </w:r>
      <w:proofErr w:type="spellStart"/>
      <w:r w:rsidRPr="000802FB">
        <w:rPr>
          <w:rFonts w:ascii="Times New Roman" w:hAnsi="Times New Roman" w:cs="Times New Roman"/>
          <w:iCs/>
          <w:sz w:val="28"/>
          <w:szCs w:val="28"/>
        </w:rPr>
        <w:t>agroecosystems</w:t>
      </w:r>
      <w:proofErr w:type="spellEnd"/>
      <w:r w:rsidRPr="000802FB">
        <w:rPr>
          <w:rFonts w:ascii="Times New Roman" w:hAnsi="Times New Roman" w:cs="Times New Roman"/>
          <w:iCs/>
          <w:sz w:val="28"/>
          <w:szCs w:val="28"/>
        </w:rPr>
        <w:t>.</w:t>
      </w:r>
    </w:p>
    <w:p w:rsidR="00B43405" w:rsidRPr="000802FB" w:rsidRDefault="00B43405" w:rsidP="00B43405">
      <w:pPr>
        <w:spacing w:after="0" w:line="360" w:lineRule="auto"/>
        <w:jc w:val="both"/>
      </w:pPr>
      <w:r w:rsidRPr="000802FB">
        <w:rPr>
          <w:rFonts w:ascii="Times New Roman" w:hAnsi="Times New Roman" w:cs="Times New Roman"/>
          <w:i/>
          <w:sz w:val="28"/>
          <w:szCs w:val="28"/>
        </w:rPr>
        <w:t xml:space="preserve">Key words: </w:t>
      </w:r>
      <w:r w:rsidRPr="000802FB">
        <w:rPr>
          <w:rFonts w:ascii="Times New Roman" w:hAnsi="Times New Roman" w:cs="Times New Roman"/>
          <w:i/>
          <w:iCs/>
          <w:sz w:val="28"/>
          <w:szCs w:val="28"/>
        </w:rPr>
        <w:t xml:space="preserve">agrochemicals, biotechnological monitoring, </w:t>
      </w:r>
      <w:proofErr w:type="spellStart"/>
      <w:r w:rsidRPr="000802FB">
        <w:rPr>
          <w:rFonts w:ascii="Times New Roman" w:hAnsi="Times New Roman" w:cs="Times New Roman"/>
          <w:i/>
          <w:iCs/>
          <w:sz w:val="28"/>
          <w:szCs w:val="28"/>
        </w:rPr>
        <w:t>ecotoxicity</w:t>
      </w:r>
      <w:proofErr w:type="spellEnd"/>
      <w:r w:rsidRPr="000802FB">
        <w:rPr>
          <w:rFonts w:ascii="Times New Roman" w:hAnsi="Times New Roman" w:cs="Times New Roman"/>
          <w:i/>
          <w:iCs/>
          <w:sz w:val="28"/>
          <w:szCs w:val="28"/>
        </w:rPr>
        <w:t xml:space="preserve"> assessment, biologics, restoration of </w:t>
      </w:r>
      <w:proofErr w:type="spellStart"/>
      <w:r w:rsidRPr="000802FB">
        <w:rPr>
          <w:rFonts w:ascii="Times New Roman" w:hAnsi="Times New Roman" w:cs="Times New Roman"/>
          <w:i/>
          <w:iCs/>
          <w:sz w:val="28"/>
          <w:szCs w:val="28"/>
        </w:rPr>
        <w:t>agroecosystems</w:t>
      </w:r>
      <w:proofErr w:type="spellEnd"/>
      <w:r w:rsidRPr="000802FB">
        <w:rPr>
          <w:rFonts w:ascii="Times New Roman" w:hAnsi="Times New Roman" w:cs="Times New Roman"/>
          <w:i/>
          <w:iCs/>
          <w:sz w:val="28"/>
          <w:szCs w:val="28"/>
        </w:rPr>
        <w:t>.</w:t>
      </w:r>
    </w:p>
    <w:p w:rsidR="008E50F6" w:rsidRPr="00B43405" w:rsidRDefault="008E50F6" w:rsidP="00B43405">
      <w:pPr>
        <w:rPr>
          <w:rFonts w:ascii="Times New Roman" w:hAnsi="Times New Roman" w:cs="Times New Roman"/>
          <w:b/>
          <w:sz w:val="28"/>
          <w:szCs w:val="28"/>
          <w:lang w:val="uk-UA"/>
        </w:rPr>
      </w:pPr>
    </w:p>
    <w:sectPr w:rsidR="008E50F6" w:rsidRPr="00B43405" w:rsidSect="002300F8">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E50F6"/>
    <w:rsid w:val="001C25B6"/>
    <w:rsid w:val="002300F8"/>
    <w:rsid w:val="00281DD1"/>
    <w:rsid w:val="003A5637"/>
    <w:rsid w:val="00401041"/>
    <w:rsid w:val="00454EB5"/>
    <w:rsid w:val="008E50F6"/>
    <w:rsid w:val="00A661C0"/>
    <w:rsid w:val="00B4340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5B6"/>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1DD1"/>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112869093">
      <w:bodyDiv w:val="1"/>
      <w:marLeft w:val="0"/>
      <w:marRight w:val="0"/>
      <w:marTop w:val="0"/>
      <w:marBottom w:val="0"/>
      <w:divBdr>
        <w:top w:val="none" w:sz="0" w:space="0" w:color="auto"/>
        <w:left w:val="none" w:sz="0" w:space="0" w:color="auto"/>
        <w:bottom w:val="none" w:sz="0" w:space="0" w:color="auto"/>
        <w:right w:val="none" w:sz="0" w:space="0" w:color="auto"/>
      </w:divBdr>
    </w:div>
    <w:div w:id="1154301743">
      <w:bodyDiv w:val="1"/>
      <w:marLeft w:val="0"/>
      <w:marRight w:val="0"/>
      <w:marTop w:val="0"/>
      <w:marBottom w:val="0"/>
      <w:divBdr>
        <w:top w:val="none" w:sz="0" w:space="0" w:color="auto"/>
        <w:left w:val="none" w:sz="0" w:space="0" w:color="auto"/>
        <w:bottom w:val="none" w:sz="0" w:space="0" w:color="auto"/>
        <w:right w:val="none" w:sz="0" w:space="0" w:color="auto"/>
      </w:divBdr>
    </w:div>
    <w:div w:id="128955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2029</Words>
  <Characters>1158</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МАРГО</dc:creator>
  <cp:keywords/>
  <dc:description/>
  <cp:lastModifiedBy>Користувач Windows</cp:lastModifiedBy>
  <cp:revision>3</cp:revision>
  <dcterms:created xsi:type="dcterms:W3CDTF">2026-06-11T16:52:00Z</dcterms:created>
  <dcterms:modified xsi:type="dcterms:W3CDTF">2026-06-29T10:08:00Z</dcterms:modified>
</cp:coreProperties>
</file>