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BAB" w:rsidRPr="0005196A" w:rsidRDefault="00C06BAB" w:rsidP="00A31A6D">
      <w:pPr>
        <w:spacing w:line="240" w:lineRule="auto"/>
        <w:ind w:firstLine="0"/>
        <w:jc w:val="center"/>
        <w:rPr>
          <w:b/>
          <w:bCs/>
          <w:szCs w:val="28"/>
        </w:rPr>
      </w:pPr>
      <w:bookmarkStart w:id="0" w:name="_GoBack"/>
      <w:bookmarkEnd w:id="0"/>
      <w:r w:rsidRPr="0005196A">
        <w:rPr>
          <w:b/>
          <w:bCs/>
          <w:szCs w:val="28"/>
        </w:rPr>
        <w:t>АНОТАЦІЯ</w:t>
      </w:r>
    </w:p>
    <w:p w:rsidR="00C06BAB" w:rsidRPr="006C726C" w:rsidRDefault="00D968D6" w:rsidP="00A31A6D">
      <w:pPr>
        <w:widowControl w:val="0"/>
        <w:autoSpaceDE w:val="0"/>
        <w:autoSpaceDN w:val="0"/>
        <w:adjustRightInd w:val="0"/>
        <w:spacing w:line="240" w:lineRule="auto"/>
        <w:rPr>
          <w:szCs w:val="28"/>
        </w:rPr>
      </w:pPr>
      <w:proofErr w:type="spellStart"/>
      <w:r>
        <w:rPr>
          <w:b/>
          <w:szCs w:val="28"/>
        </w:rPr>
        <w:t>Лисиман</w:t>
      </w:r>
      <w:r w:rsidR="00F17A98">
        <w:rPr>
          <w:b/>
          <w:szCs w:val="28"/>
        </w:rPr>
        <w:t>ка</w:t>
      </w:r>
      <w:proofErr w:type="spellEnd"/>
      <w:r w:rsidR="009C3F7C" w:rsidRPr="006C726C">
        <w:rPr>
          <w:b/>
          <w:szCs w:val="28"/>
        </w:rPr>
        <w:t xml:space="preserve"> </w:t>
      </w:r>
      <w:r>
        <w:rPr>
          <w:b/>
          <w:szCs w:val="28"/>
        </w:rPr>
        <w:t>В</w:t>
      </w:r>
      <w:r w:rsidR="00C06BAB" w:rsidRPr="006C726C">
        <w:rPr>
          <w:b/>
          <w:szCs w:val="28"/>
        </w:rPr>
        <w:t>.</w:t>
      </w:r>
      <w:r w:rsidR="0005196A" w:rsidRPr="006C726C">
        <w:rPr>
          <w:b/>
          <w:szCs w:val="28"/>
        </w:rPr>
        <w:t xml:space="preserve"> </w:t>
      </w:r>
      <w:r>
        <w:rPr>
          <w:b/>
          <w:szCs w:val="28"/>
        </w:rPr>
        <w:t>Я</w:t>
      </w:r>
      <w:r w:rsidR="00C06BAB" w:rsidRPr="006C726C">
        <w:rPr>
          <w:b/>
          <w:szCs w:val="28"/>
        </w:rPr>
        <w:t xml:space="preserve">. </w:t>
      </w:r>
      <w:r w:rsidRPr="00D968D6">
        <w:rPr>
          <w:b/>
          <w:szCs w:val="28"/>
        </w:rPr>
        <w:t>Формування основ здорового способу життя у молодших школярів під час позаурочної діяльності</w:t>
      </w:r>
      <w:r w:rsidR="00C06BAB" w:rsidRPr="00D968D6">
        <w:rPr>
          <w:rStyle w:val="fontstyle01"/>
          <w:color w:val="auto"/>
        </w:rPr>
        <w:t>.</w:t>
      </w:r>
      <w:r w:rsidR="00C06BAB" w:rsidRPr="00284522">
        <w:rPr>
          <w:szCs w:val="28"/>
        </w:rPr>
        <w:t xml:space="preserve"> </w:t>
      </w:r>
      <w:r w:rsidR="00C06BAB" w:rsidRPr="006C726C">
        <w:rPr>
          <w:szCs w:val="28"/>
        </w:rPr>
        <w:t xml:space="preserve">Кваліфікаційна робота на здобуття освітнього ступеня «магістр» зі спеціальності 013 Початкова освіта. </w:t>
      </w:r>
      <w:r w:rsidR="00C06BAB" w:rsidRPr="00EA311E">
        <w:rPr>
          <w:szCs w:val="28"/>
        </w:rPr>
        <w:t>ТНПУ ім.</w:t>
      </w:r>
      <w:r w:rsidR="00395B95" w:rsidRPr="00EA311E">
        <w:rPr>
          <w:szCs w:val="28"/>
        </w:rPr>
        <w:t> </w:t>
      </w:r>
      <w:r w:rsidR="0005196A" w:rsidRPr="00EA311E">
        <w:rPr>
          <w:szCs w:val="28"/>
        </w:rPr>
        <w:t>В. Гнатюка. Тернопіль, 202</w:t>
      </w:r>
      <w:r w:rsidR="009C3F7C" w:rsidRPr="00EA311E">
        <w:rPr>
          <w:szCs w:val="28"/>
        </w:rPr>
        <w:t>5</w:t>
      </w:r>
      <w:r w:rsidR="0005196A" w:rsidRPr="00EA311E">
        <w:rPr>
          <w:szCs w:val="28"/>
        </w:rPr>
        <w:t xml:space="preserve">. </w:t>
      </w:r>
      <w:r w:rsidR="006C726C" w:rsidRPr="00EA311E">
        <w:rPr>
          <w:szCs w:val="28"/>
        </w:rPr>
        <w:t>8</w:t>
      </w:r>
      <w:r w:rsidR="00EA311E" w:rsidRPr="00EA311E">
        <w:rPr>
          <w:szCs w:val="28"/>
        </w:rPr>
        <w:t>6</w:t>
      </w:r>
      <w:r w:rsidR="00C06BAB" w:rsidRPr="00EA311E">
        <w:rPr>
          <w:szCs w:val="28"/>
        </w:rPr>
        <w:t> с.</w:t>
      </w:r>
    </w:p>
    <w:p w:rsidR="00C06BAB" w:rsidRPr="00026481" w:rsidRDefault="00C10A27" w:rsidP="00A31A6D">
      <w:pPr>
        <w:spacing w:line="240" w:lineRule="auto"/>
        <w:rPr>
          <w:bCs/>
          <w:szCs w:val="28"/>
        </w:rPr>
      </w:pPr>
      <w:r w:rsidRPr="00322B59">
        <w:rPr>
          <w:bCs/>
          <w:szCs w:val="28"/>
        </w:rPr>
        <w:t xml:space="preserve">Кваліфікаційна робота присвячена </w:t>
      </w:r>
      <w:r w:rsidR="001C3C7B" w:rsidRPr="001C3C7B">
        <w:rPr>
          <w:bCs/>
          <w:szCs w:val="28"/>
        </w:rPr>
        <w:t xml:space="preserve">актуальній проблемі формування </w:t>
      </w:r>
      <w:r w:rsidR="00CC2ADF" w:rsidRPr="00CC2ADF">
        <w:rPr>
          <w:bCs/>
          <w:szCs w:val="28"/>
        </w:rPr>
        <w:t>у молодших школярів стійких</w:t>
      </w:r>
      <w:r w:rsidR="00CC2ADF">
        <w:rPr>
          <w:bCs/>
          <w:szCs w:val="28"/>
        </w:rPr>
        <w:t xml:space="preserve"> основ здорового способу життя</w:t>
      </w:r>
      <w:r w:rsidR="00CC2ADF" w:rsidRPr="00CC2ADF">
        <w:rPr>
          <w:bCs/>
          <w:szCs w:val="28"/>
        </w:rPr>
        <w:t>.</w:t>
      </w:r>
      <w:r w:rsidR="00CC2ADF">
        <w:rPr>
          <w:bCs/>
          <w:szCs w:val="28"/>
        </w:rPr>
        <w:t xml:space="preserve"> </w:t>
      </w:r>
      <w:r w:rsidR="001C3C7B" w:rsidRPr="001C3C7B">
        <w:rPr>
          <w:bCs/>
          <w:szCs w:val="28"/>
        </w:rPr>
        <w:t xml:space="preserve">У роботі </w:t>
      </w:r>
      <w:r w:rsidR="001C3C7B">
        <w:rPr>
          <w:bCs/>
          <w:szCs w:val="28"/>
        </w:rPr>
        <w:t xml:space="preserve">охарактеризовано </w:t>
      </w:r>
      <w:r w:rsidR="00CC2ADF">
        <w:rPr>
          <w:bCs/>
          <w:szCs w:val="28"/>
        </w:rPr>
        <w:t xml:space="preserve">сутність поняття «здоровий спосіб життя» </w:t>
      </w:r>
      <w:r w:rsidR="001C3C7B">
        <w:rPr>
          <w:bCs/>
          <w:szCs w:val="28"/>
        </w:rPr>
        <w:t xml:space="preserve">та </w:t>
      </w:r>
      <w:r w:rsidR="00CC2ADF" w:rsidRPr="00BC18AB">
        <w:rPr>
          <w:szCs w:val="28"/>
        </w:rPr>
        <w:t>психолого-педагог</w:t>
      </w:r>
      <w:r w:rsidR="00CC2ADF">
        <w:rPr>
          <w:szCs w:val="28"/>
        </w:rPr>
        <w:t>і</w:t>
      </w:r>
      <w:r w:rsidR="00CC2ADF" w:rsidRPr="00BC18AB">
        <w:rPr>
          <w:szCs w:val="28"/>
        </w:rPr>
        <w:t>ч</w:t>
      </w:r>
      <w:r w:rsidR="00CC2ADF">
        <w:rPr>
          <w:szCs w:val="28"/>
        </w:rPr>
        <w:t>ні</w:t>
      </w:r>
      <w:r w:rsidR="00CC2ADF" w:rsidRPr="00BC18AB">
        <w:rPr>
          <w:szCs w:val="28"/>
        </w:rPr>
        <w:t xml:space="preserve"> особ</w:t>
      </w:r>
      <w:r w:rsidR="00CC2ADF">
        <w:rPr>
          <w:szCs w:val="28"/>
        </w:rPr>
        <w:t>лив</w:t>
      </w:r>
      <w:r w:rsidR="00CC2ADF" w:rsidRPr="00BC18AB">
        <w:rPr>
          <w:szCs w:val="28"/>
        </w:rPr>
        <w:t>ост</w:t>
      </w:r>
      <w:r w:rsidR="00CC2ADF">
        <w:rPr>
          <w:szCs w:val="28"/>
        </w:rPr>
        <w:t>і</w:t>
      </w:r>
      <w:r w:rsidR="00CC2ADF" w:rsidRPr="00BC18AB">
        <w:rPr>
          <w:szCs w:val="28"/>
        </w:rPr>
        <w:t xml:space="preserve"> фо</w:t>
      </w:r>
      <w:r w:rsidR="00CC2ADF">
        <w:rPr>
          <w:szCs w:val="28"/>
        </w:rPr>
        <w:t>рму</w:t>
      </w:r>
      <w:r w:rsidR="00CC2ADF" w:rsidRPr="00BC18AB">
        <w:rPr>
          <w:szCs w:val="28"/>
        </w:rPr>
        <w:t>ван</w:t>
      </w:r>
      <w:r w:rsidR="00CC2ADF">
        <w:rPr>
          <w:szCs w:val="28"/>
        </w:rPr>
        <w:t>н</w:t>
      </w:r>
      <w:r w:rsidR="00CC2ADF" w:rsidRPr="00BC18AB">
        <w:rPr>
          <w:szCs w:val="28"/>
        </w:rPr>
        <w:t xml:space="preserve">я основ здорового </w:t>
      </w:r>
      <w:r w:rsidR="00CC2ADF">
        <w:rPr>
          <w:szCs w:val="28"/>
        </w:rPr>
        <w:t>способу</w:t>
      </w:r>
      <w:r w:rsidR="00CC2ADF" w:rsidRPr="00BC18AB">
        <w:rPr>
          <w:szCs w:val="28"/>
        </w:rPr>
        <w:t xml:space="preserve"> </w:t>
      </w:r>
      <w:r w:rsidR="00CC2ADF">
        <w:rPr>
          <w:szCs w:val="28"/>
        </w:rPr>
        <w:t>життя</w:t>
      </w:r>
      <w:r w:rsidR="00CC2ADF" w:rsidRPr="00BC18AB">
        <w:rPr>
          <w:szCs w:val="28"/>
        </w:rPr>
        <w:t xml:space="preserve"> у дітей м</w:t>
      </w:r>
      <w:r w:rsidR="00CC2ADF">
        <w:rPr>
          <w:szCs w:val="28"/>
        </w:rPr>
        <w:t>о</w:t>
      </w:r>
      <w:r w:rsidR="00CC2ADF" w:rsidRPr="00BC18AB">
        <w:rPr>
          <w:szCs w:val="28"/>
        </w:rPr>
        <w:t>лодшого шкільного в</w:t>
      </w:r>
      <w:r w:rsidR="00CC2ADF">
        <w:rPr>
          <w:szCs w:val="28"/>
        </w:rPr>
        <w:t>іку.</w:t>
      </w:r>
      <w:r w:rsidR="00CC2ADF">
        <w:rPr>
          <w:bCs/>
          <w:szCs w:val="28"/>
        </w:rPr>
        <w:t xml:space="preserve"> О</w:t>
      </w:r>
      <w:r w:rsidR="001C3C7B" w:rsidRPr="001C3C7B">
        <w:rPr>
          <w:bCs/>
          <w:szCs w:val="28"/>
        </w:rPr>
        <w:t xml:space="preserve">бґрунтовано, що </w:t>
      </w:r>
      <w:r w:rsidR="00CC2ADF">
        <w:rPr>
          <w:bCs/>
          <w:szCs w:val="28"/>
        </w:rPr>
        <w:t>молодш</w:t>
      </w:r>
      <w:r w:rsidR="00CC2ADF" w:rsidRPr="00CC2ADF">
        <w:rPr>
          <w:bCs/>
          <w:szCs w:val="28"/>
        </w:rPr>
        <w:t>ий шкільний вік є сенситивним періодом д</w:t>
      </w:r>
      <w:r w:rsidR="00CC2ADF">
        <w:rPr>
          <w:bCs/>
          <w:szCs w:val="28"/>
        </w:rPr>
        <w:t xml:space="preserve">ля закладання фундаменту </w:t>
      </w:r>
      <w:proofErr w:type="spellStart"/>
      <w:r w:rsidR="00CC2ADF">
        <w:rPr>
          <w:bCs/>
          <w:szCs w:val="28"/>
        </w:rPr>
        <w:t>здоров</w:t>
      </w:r>
      <w:r w:rsidR="00CC2ADF" w:rsidRPr="00CC2ADF">
        <w:rPr>
          <w:bCs/>
          <w:szCs w:val="28"/>
        </w:rPr>
        <w:t>’язбережувальн</w:t>
      </w:r>
      <w:r w:rsidR="00CC2ADF">
        <w:rPr>
          <w:bCs/>
          <w:szCs w:val="28"/>
        </w:rPr>
        <w:t>ої</w:t>
      </w:r>
      <w:proofErr w:type="spellEnd"/>
      <w:r w:rsidR="00CC2ADF" w:rsidRPr="00CC2ADF">
        <w:rPr>
          <w:bCs/>
          <w:szCs w:val="28"/>
        </w:rPr>
        <w:t xml:space="preserve"> компетентност</w:t>
      </w:r>
      <w:r w:rsidR="00CC2ADF">
        <w:rPr>
          <w:bCs/>
          <w:szCs w:val="28"/>
        </w:rPr>
        <w:t>і</w:t>
      </w:r>
      <w:r w:rsidR="00CC2ADF" w:rsidRPr="00CC2ADF">
        <w:rPr>
          <w:bCs/>
          <w:szCs w:val="28"/>
        </w:rPr>
        <w:t xml:space="preserve">. </w:t>
      </w:r>
    </w:p>
    <w:p w:rsidR="00C06BAB" w:rsidRPr="00026481" w:rsidRDefault="00C06BAB" w:rsidP="00A31A6D">
      <w:pPr>
        <w:spacing w:line="240" w:lineRule="auto"/>
        <w:rPr>
          <w:szCs w:val="28"/>
          <w:lang w:eastAsia="uk-UA"/>
        </w:rPr>
      </w:pPr>
      <w:r w:rsidRPr="00026481">
        <w:rPr>
          <w:bCs/>
          <w:szCs w:val="28"/>
        </w:rPr>
        <w:t>Під час експериментального дослідження з</w:t>
      </w:r>
      <w:r w:rsidRPr="00026481">
        <w:rPr>
          <w:szCs w:val="28"/>
        </w:rPr>
        <w:t xml:space="preserve">дійснено </w:t>
      </w:r>
      <w:r w:rsidR="008E1717" w:rsidRPr="00026481">
        <w:rPr>
          <w:szCs w:val="28"/>
          <w:lang w:eastAsia="uk-UA"/>
        </w:rPr>
        <w:t xml:space="preserve">діагностику </w:t>
      </w:r>
      <w:r w:rsidR="00CC2ADF">
        <w:rPr>
          <w:szCs w:val="28"/>
        </w:rPr>
        <w:t xml:space="preserve">рівня </w:t>
      </w:r>
      <w:r w:rsidR="00CC2ADF" w:rsidRPr="00BC18AB">
        <w:rPr>
          <w:szCs w:val="28"/>
        </w:rPr>
        <w:t xml:space="preserve">основ здорового </w:t>
      </w:r>
      <w:r w:rsidR="00CC2ADF">
        <w:rPr>
          <w:szCs w:val="28"/>
        </w:rPr>
        <w:t>способу</w:t>
      </w:r>
      <w:r w:rsidR="00CC2ADF" w:rsidRPr="00BC18AB">
        <w:rPr>
          <w:szCs w:val="28"/>
        </w:rPr>
        <w:t xml:space="preserve"> </w:t>
      </w:r>
      <w:r w:rsidR="00CC2ADF">
        <w:rPr>
          <w:szCs w:val="28"/>
        </w:rPr>
        <w:t>життя</w:t>
      </w:r>
      <w:r w:rsidR="00CC2ADF" w:rsidRPr="00BC18AB">
        <w:rPr>
          <w:szCs w:val="28"/>
        </w:rPr>
        <w:t xml:space="preserve"> у молодших школ</w:t>
      </w:r>
      <w:r w:rsidR="00CC2ADF">
        <w:rPr>
          <w:szCs w:val="28"/>
        </w:rPr>
        <w:t>ярі</w:t>
      </w:r>
      <w:r w:rsidR="00CC2ADF" w:rsidRPr="00BC18AB">
        <w:rPr>
          <w:szCs w:val="28"/>
        </w:rPr>
        <w:t>в</w:t>
      </w:r>
      <w:r w:rsidR="00CC2ADF" w:rsidRPr="00026481">
        <w:rPr>
          <w:bCs/>
          <w:szCs w:val="28"/>
        </w:rPr>
        <w:t xml:space="preserve"> </w:t>
      </w:r>
      <w:r w:rsidR="00CC2ADF">
        <w:rPr>
          <w:szCs w:val="28"/>
          <w:lang w:eastAsia="uk-UA"/>
        </w:rPr>
        <w:t>та д</w:t>
      </w:r>
      <w:r w:rsidR="00CC2ADF" w:rsidRPr="00CC2ADF">
        <w:rPr>
          <w:bCs/>
          <w:szCs w:val="28"/>
        </w:rPr>
        <w:t>оведено, що позаурочна діяльність має значний потенціал для</w:t>
      </w:r>
      <w:r w:rsidR="00CC2ADF" w:rsidRPr="00CC2ADF">
        <w:rPr>
          <w:szCs w:val="28"/>
        </w:rPr>
        <w:t xml:space="preserve"> </w:t>
      </w:r>
      <w:r w:rsidR="00CC2ADF" w:rsidRPr="00BC18AB">
        <w:rPr>
          <w:szCs w:val="28"/>
        </w:rPr>
        <w:t>форм</w:t>
      </w:r>
      <w:r w:rsidR="00CC2ADF">
        <w:rPr>
          <w:szCs w:val="28"/>
        </w:rPr>
        <w:t>у</w:t>
      </w:r>
      <w:r w:rsidR="00CC2ADF" w:rsidRPr="00BC18AB">
        <w:rPr>
          <w:szCs w:val="28"/>
        </w:rPr>
        <w:t>ван</w:t>
      </w:r>
      <w:r w:rsidR="00CC2ADF">
        <w:rPr>
          <w:szCs w:val="28"/>
        </w:rPr>
        <w:t xml:space="preserve">ня </w:t>
      </w:r>
      <w:r w:rsidR="00CC2ADF" w:rsidRPr="00BC18AB">
        <w:rPr>
          <w:szCs w:val="28"/>
        </w:rPr>
        <w:t xml:space="preserve">основ здорового </w:t>
      </w:r>
      <w:r w:rsidR="00CC2ADF">
        <w:rPr>
          <w:szCs w:val="28"/>
        </w:rPr>
        <w:t>способу</w:t>
      </w:r>
      <w:r w:rsidR="00CC2ADF" w:rsidRPr="00BC18AB">
        <w:rPr>
          <w:szCs w:val="28"/>
        </w:rPr>
        <w:t xml:space="preserve"> </w:t>
      </w:r>
      <w:r w:rsidR="00CC2ADF">
        <w:rPr>
          <w:szCs w:val="28"/>
        </w:rPr>
        <w:t>життя</w:t>
      </w:r>
      <w:r w:rsidR="00CC2ADF" w:rsidRPr="00CC2ADF">
        <w:rPr>
          <w:bCs/>
          <w:szCs w:val="28"/>
        </w:rPr>
        <w:t xml:space="preserve"> завдяки своїй гнучкості, емоційній насиченості та можливості практичної реалізації знань.</w:t>
      </w:r>
      <w:r w:rsidR="00CC2ADF">
        <w:rPr>
          <w:bCs/>
          <w:szCs w:val="28"/>
        </w:rPr>
        <w:t xml:space="preserve"> </w:t>
      </w:r>
    </w:p>
    <w:p w:rsidR="00322B59" w:rsidRDefault="00C06BAB" w:rsidP="00A31A6D">
      <w:pPr>
        <w:spacing w:line="240" w:lineRule="auto"/>
        <w:rPr>
          <w:bCs/>
          <w:szCs w:val="28"/>
        </w:rPr>
      </w:pPr>
      <w:r w:rsidRPr="00284522">
        <w:rPr>
          <w:b/>
          <w:bCs/>
          <w:szCs w:val="28"/>
        </w:rPr>
        <w:t>Ключові слова:</w:t>
      </w:r>
      <w:r w:rsidRPr="00284522">
        <w:rPr>
          <w:bCs/>
          <w:szCs w:val="28"/>
        </w:rPr>
        <w:t xml:space="preserve"> </w:t>
      </w:r>
      <w:r w:rsidR="00724D9C" w:rsidRPr="00724D9C">
        <w:rPr>
          <w:bCs/>
          <w:szCs w:val="28"/>
        </w:rPr>
        <w:t xml:space="preserve">молодші школярі, </w:t>
      </w:r>
      <w:r w:rsidR="002C563E">
        <w:rPr>
          <w:bCs/>
          <w:szCs w:val="28"/>
        </w:rPr>
        <w:t xml:space="preserve">здоров’я, </w:t>
      </w:r>
      <w:r w:rsidR="002C563E" w:rsidRPr="002C563E">
        <w:rPr>
          <w:bCs/>
          <w:szCs w:val="28"/>
        </w:rPr>
        <w:t>здоровий спосіб життя,</w:t>
      </w:r>
      <w:r w:rsidR="00724D9C">
        <w:rPr>
          <w:bCs/>
          <w:szCs w:val="28"/>
        </w:rPr>
        <w:t xml:space="preserve"> </w:t>
      </w:r>
      <w:proofErr w:type="spellStart"/>
      <w:r w:rsidR="002C563E">
        <w:rPr>
          <w:bCs/>
          <w:szCs w:val="28"/>
        </w:rPr>
        <w:t>здоров</w:t>
      </w:r>
      <w:r w:rsidR="002C563E" w:rsidRPr="002C563E">
        <w:rPr>
          <w:bCs/>
          <w:szCs w:val="28"/>
        </w:rPr>
        <w:t>’язбережувальна</w:t>
      </w:r>
      <w:proofErr w:type="spellEnd"/>
      <w:r w:rsidR="002C563E" w:rsidRPr="002C563E">
        <w:rPr>
          <w:bCs/>
          <w:szCs w:val="28"/>
        </w:rPr>
        <w:t xml:space="preserve"> компетентність, позаурочна діяльність,</w:t>
      </w:r>
      <w:r w:rsidR="002C563E">
        <w:rPr>
          <w:bCs/>
          <w:szCs w:val="28"/>
        </w:rPr>
        <w:t xml:space="preserve"> </w:t>
      </w:r>
      <w:r w:rsidR="00351FEA">
        <w:rPr>
          <w:bCs/>
          <w:szCs w:val="28"/>
        </w:rPr>
        <w:t>п</w:t>
      </w:r>
      <w:r w:rsidR="00351FEA" w:rsidRPr="005518F1">
        <w:rPr>
          <w:bCs/>
          <w:szCs w:val="28"/>
        </w:rPr>
        <w:t xml:space="preserve">рийоми </w:t>
      </w:r>
      <w:r w:rsidR="002C563E">
        <w:rPr>
          <w:bCs/>
          <w:szCs w:val="28"/>
        </w:rPr>
        <w:t>формування основ здорового способу життя</w:t>
      </w:r>
      <w:r w:rsidR="00351FEA" w:rsidRPr="00351FEA">
        <w:rPr>
          <w:bCs/>
          <w:szCs w:val="28"/>
        </w:rPr>
        <w:t xml:space="preserve"> </w:t>
      </w:r>
      <w:r w:rsidR="00351FEA">
        <w:rPr>
          <w:bCs/>
          <w:szCs w:val="28"/>
        </w:rPr>
        <w:t>у молодших школярів</w:t>
      </w:r>
      <w:r w:rsidR="00724D9C" w:rsidRPr="00724D9C">
        <w:rPr>
          <w:bCs/>
          <w:szCs w:val="28"/>
        </w:rPr>
        <w:t>.</w:t>
      </w:r>
    </w:p>
    <w:p w:rsidR="00C61CAA" w:rsidRDefault="00C61CAA" w:rsidP="00A31A6D">
      <w:pPr>
        <w:spacing w:line="240" w:lineRule="auto"/>
        <w:rPr>
          <w:bCs/>
          <w:szCs w:val="28"/>
        </w:rPr>
      </w:pPr>
    </w:p>
    <w:p w:rsidR="00C61CAA" w:rsidRPr="00C61CAA" w:rsidRDefault="00C61CAA" w:rsidP="00C61CAA">
      <w:pPr>
        <w:pStyle w:val="Style1"/>
        <w:spacing w:before="120" w:after="0" w:line="276" w:lineRule="auto"/>
        <w:rPr>
          <w:lang w:val="en-GB"/>
        </w:rPr>
      </w:pPr>
      <w:r w:rsidRPr="00C61CAA">
        <w:rPr>
          <w:lang w:val="en-GB"/>
        </w:rPr>
        <w:t>ANNOTATION</w:t>
      </w:r>
    </w:p>
    <w:p w:rsidR="00C61CAA" w:rsidRPr="00C61CAA" w:rsidRDefault="00C61CAA" w:rsidP="00C61CAA">
      <w:pPr>
        <w:spacing w:line="276" w:lineRule="auto"/>
        <w:rPr>
          <w:szCs w:val="28"/>
          <w:lang w:val="en-GB"/>
        </w:rPr>
      </w:pPr>
      <w:proofErr w:type="spellStart"/>
      <w:r w:rsidRPr="00C61CAA">
        <w:rPr>
          <w:b/>
          <w:szCs w:val="28"/>
          <w:lang w:val="en-GB"/>
        </w:rPr>
        <w:t>Lysymanka</w:t>
      </w:r>
      <w:proofErr w:type="spellEnd"/>
      <w:r w:rsidRPr="00C61CAA">
        <w:rPr>
          <w:b/>
          <w:szCs w:val="28"/>
          <w:lang w:val="en-GB"/>
        </w:rPr>
        <w:t xml:space="preserve"> V. </w:t>
      </w:r>
      <w:proofErr w:type="spellStart"/>
      <w:r w:rsidRPr="00C61CAA">
        <w:rPr>
          <w:b/>
          <w:szCs w:val="28"/>
          <w:lang w:val="en-GB"/>
        </w:rPr>
        <w:t>Ya</w:t>
      </w:r>
      <w:proofErr w:type="spellEnd"/>
      <w:r w:rsidRPr="00C61CAA">
        <w:rPr>
          <w:b/>
          <w:szCs w:val="28"/>
          <w:lang w:val="en-GB"/>
        </w:rPr>
        <w:t>. Formation of primary school pupils’ healthy lifestyle basics during extracurricular activities.</w:t>
      </w:r>
      <w:r w:rsidRPr="00C61CAA">
        <w:rPr>
          <w:szCs w:val="28"/>
          <w:lang w:val="en-GB"/>
        </w:rPr>
        <w:t xml:space="preserve"> Qualification thesis for the Master’s degree in speciality 013 Primary Education. </w:t>
      </w:r>
      <w:proofErr w:type="spellStart"/>
      <w:r w:rsidRPr="00C61CAA">
        <w:rPr>
          <w:szCs w:val="28"/>
          <w:lang w:val="en-GB"/>
        </w:rPr>
        <w:t>Volodymyr</w:t>
      </w:r>
      <w:proofErr w:type="spellEnd"/>
      <w:r w:rsidRPr="00C61CAA">
        <w:rPr>
          <w:szCs w:val="28"/>
          <w:lang w:val="en-GB"/>
        </w:rPr>
        <w:t xml:space="preserve"> </w:t>
      </w:r>
      <w:proofErr w:type="spellStart"/>
      <w:r w:rsidRPr="00C61CAA">
        <w:rPr>
          <w:szCs w:val="28"/>
          <w:lang w:val="en-GB"/>
        </w:rPr>
        <w:t>Hnatiuk</w:t>
      </w:r>
      <w:proofErr w:type="spellEnd"/>
      <w:r w:rsidRPr="00C61CAA">
        <w:rPr>
          <w:szCs w:val="28"/>
          <w:lang w:val="en-GB"/>
        </w:rPr>
        <w:t xml:space="preserve"> </w:t>
      </w:r>
      <w:proofErr w:type="spellStart"/>
      <w:r w:rsidRPr="00C61CAA">
        <w:rPr>
          <w:szCs w:val="28"/>
          <w:lang w:val="en-GB"/>
        </w:rPr>
        <w:t>Ternopil</w:t>
      </w:r>
      <w:proofErr w:type="spellEnd"/>
      <w:r w:rsidRPr="00C61CAA">
        <w:rPr>
          <w:szCs w:val="28"/>
          <w:lang w:val="en-GB"/>
        </w:rPr>
        <w:t xml:space="preserve"> National Pedagogical University. </w:t>
      </w:r>
      <w:proofErr w:type="spellStart"/>
      <w:r w:rsidRPr="00C61CAA">
        <w:rPr>
          <w:szCs w:val="28"/>
          <w:lang w:val="en-GB"/>
        </w:rPr>
        <w:t>Ternopil</w:t>
      </w:r>
      <w:proofErr w:type="spellEnd"/>
      <w:r w:rsidRPr="00C61CAA">
        <w:rPr>
          <w:szCs w:val="28"/>
          <w:lang w:val="en-GB"/>
        </w:rPr>
        <w:t>, 2025. 86 p.</w:t>
      </w:r>
    </w:p>
    <w:p w:rsidR="00C61CAA" w:rsidRPr="00C61CAA" w:rsidRDefault="00C61CAA" w:rsidP="00C61CAA">
      <w:pPr>
        <w:spacing w:line="240" w:lineRule="auto"/>
        <w:rPr>
          <w:bCs/>
          <w:szCs w:val="28"/>
          <w:lang w:val="en-GB"/>
        </w:rPr>
      </w:pPr>
      <w:r w:rsidRPr="00C61CAA">
        <w:rPr>
          <w:bCs/>
          <w:szCs w:val="28"/>
          <w:lang w:val="en-GB"/>
        </w:rPr>
        <w:t>The qualification thesis is devoted to the topical issue of forming stable foundations of a healthy lifestyle in primary school pupils. The paper characterises the essence of the concept of a “healthy lifestyle” and the psychological and pedagogical features of developing the basics of a healthy lifestyle in children of primary school age. It is substantiated that primary school age is a sensitive period for laying the foundation of health-preserving competence.</w:t>
      </w:r>
    </w:p>
    <w:p w:rsidR="00C61CAA" w:rsidRPr="00C61CAA" w:rsidRDefault="00C61CAA" w:rsidP="00C61CAA">
      <w:pPr>
        <w:spacing w:line="240" w:lineRule="auto"/>
        <w:rPr>
          <w:bCs/>
          <w:szCs w:val="28"/>
          <w:lang w:val="en-GB"/>
        </w:rPr>
      </w:pPr>
      <w:r w:rsidRPr="00C61CAA">
        <w:rPr>
          <w:bCs/>
          <w:szCs w:val="28"/>
          <w:lang w:val="en-GB"/>
        </w:rPr>
        <w:t>During the experimental study, a diagnostic assessment of the level of healthy lifestyle basics in primary school pupils was carried out, and it was demonstrated that extracurricular activities have significant potential for forming these foundations due to their flexibility, emotional richness, and opportunities for the practical application of knowledge.</w:t>
      </w:r>
    </w:p>
    <w:p w:rsidR="00C61CAA" w:rsidRPr="00C61CAA" w:rsidRDefault="00C61CAA" w:rsidP="00C61CAA">
      <w:pPr>
        <w:spacing w:line="240" w:lineRule="auto"/>
        <w:rPr>
          <w:bCs/>
          <w:szCs w:val="28"/>
          <w:lang w:val="en-GB"/>
        </w:rPr>
      </w:pPr>
      <w:r w:rsidRPr="00C61CAA">
        <w:rPr>
          <w:b/>
          <w:bCs/>
          <w:szCs w:val="28"/>
          <w:lang w:val="en-GB"/>
        </w:rPr>
        <w:t>Keywords:</w:t>
      </w:r>
      <w:r w:rsidRPr="00C61CAA">
        <w:rPr>
          <w:bCs/>
          <w:szCs w:val="28"/>
          <w:lang w:val="en-GB"/>
        </w:rPr>
        <w:t xml:space="preserve"> primary school pupils, health, healthy lifestyle, health-preserving competence, extracurricular activities, methods for forming the basics of a healthy lifestyle in primary school pupils.</w:t>
      </w:r>
    </w:p>
    <w:sectPr w:rsidR="00C61CAA" w:rsidRPr="00C61CAA" w:rsidSect="00C06BAB">
      <w:pgSz w:w="11906" w:h="16838"/>
      <w:pgMar w:top="1191" w:right="907" w:bottom="1191"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AB"/>
    <w:rsid w:val="0000106A"/>
    <w:rsid w:val="00026481"/>
    <w:rsid w:val="0005196A"/>
    <w:rsid w:val="001C3C7B"/>
    <w:rsid w:val="001F0DE5"/>
    <w:rsid w:val="00210FD4"/>
    <w:rsid w:val="00284522"/>
    <w:rsid w:val="002C563E"/>
    <w:rsid w:val="00322B59"/>
    <w:rsid w:val="00351FEA"/>
    <w:rsid w:val="00395B95"/>
    <w:rsid w:val="0041436E"/>
    <w:rsid w:val="00414ED6"/>
    <w:rsid w:val="00442107"/>
    <w:rsid w:val="004445AC"/>
    <w:rsid w:val="0048681E"/>
    <w:rsid w:val="004F343A"/>
    <w:rsid w:val="00561658"/>
    <w:rsid w:val="006C726C"/>
    <w:rsid w:val="00724D9C"/>
    <w:rsid w:val="007D4C7D"/>
    <w:rsid w:val="008B323F"/>
    <w:rsid w:val="008E1717"/>
    <w:rsid w:val="00930F8A"/>
    <w:rsid w:val="00974E42"/>
    <w:rsid w:val="009B63B2"/>
    <w:rsid w:val="009C3F7C"/>
    <w:rsid w:val="00A31A6D"/>
    <w:rsid w:val="00B45376"/>
    <w:rsid w:val="00B77CF9"/>
    <w:rsid w:val="00C06BAB"/>
    <w:rsid w:val="00C10A27"/>
    <w:rsid w:val="00C43EFE"/>
    <w:rsid w:val="00C61CAA"/>
    <w:rsid w:val="00CC2ADF"/>
    <w:rsid w:val="00D968D6"/>
    <w:rsid w:val="00EA311E"/>
    <w:rsid w:val="00EB2D3C"/>
    <w:rsid w:val="00F17A98"/>
    <w:rsid w:val="00FC7B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56F1D-8093-4B13-A99F-DCDD1DC1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BAB"/>
    <w:pPr>
      <w:spacing w:after="0" w:line="360" w:lineRule="auto"/>
      <w:ind w:firstLine="567"/>
      <w:jc w:val="both"/>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rsid w:val="00C06BAB"/>
    <w:rPr>
      <w:rFonts w:ascii="Times New Roman" w:hAnsi="Times New Roman" w:cs="Times New Roman" w:hint="default"/>
      <w:b/>
      <w:bCs/>
      <w:i w:val="0"/>
      <w:iCs w:val="0"/>
      <w:color w:val="000000"/>
      <w:sz w:val="28"/>
      <w:szCs w:val="28"/>
    </w:rPr>
  </w:style>
  <w:style w:type="character" w:styleId="a3">
    <w:name w:val="Strong"/>
    <w:basedOn w:val="a0"/>
    <w:uiPriority w:val="22"/>
    <w:qFormat/>
    <w:rsid w:val="009C3F7C"/>
    <w:rPr>
      <w:b/>
      <w:bCs/>
    </w:rPr>
  </w:style>
  <w:style w:type="paragraph" w:customStyle="1" w:styleId="Style1">
    <w:name w:val="Style1"/>
    <w:basedOn w:val="a"/>
    <w:qFormat/>
    <w:rsid w:val="00C61CAA"/>
    <w:pPr>
      <w:spacing w:after="200"/>
      <w:ind w:firstLine="0"/>
      <w:jc w:val="center"/>
    </w:pPr>
    <w:rPr>
      <w:b/>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1602</Words>
  <Characters>914</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Zharkova</dc:creator>
  <cp:lastModifiedBy>8888</cp:lastModifiedBy>
  <cp:revision>2</cp:revision>
  <dcterms:created xsi:type="dcterms:W3CDTF">2025-12-11T19:21:00Z</dcterms:created>
  <dcterms:modified xsi:type="dcterms:W3CDTF">2025-12-11T19:21:00Z</dcterms:modified>
</cp:coreProperties>
</file>