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9E5" w:rsidRPr="004371C8" w:rsidRDefault="005C35C0" w:rsidP="004371C8">
      <w:pPr>
        <w:pStyle w:val="a3"/>
        <w:ind w:left="-567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71C8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EA39E5" w:rsidRPr="004371C8" w:rsidRDefault="00F91B46" w:rsidP="004371C8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до</w:t>
      </w:r>
      <w:r w:rsidR="00EA39E5" w:rsidRPr="004371C8">
        <w:rPr>
          <w:szCs w:val="28"/>
          <w:lang w:val="uk-UA"/>
        </w:rPr>
        <w:t xml:space="preserve"> магістерськ</w:t>
      </w:r>
      <w:r w:rsidR="005C35C0" w:rsidRPr="004371C8">
        <w:rPr>
          <w:szCs w:val="28"/>
          <w:lang w:val="uk-UA"/>
        </w:rPr>
        <w:t>ої</w:t>
      </w:r>
      <w:r w:rsidR="00EA39E5" w:rsidRPr="004371C8">
        <w:rPr>
          <w:szCs w:val="28"/>
          <w:lang w:val="uk-UA"/>
        </w:rPr>
        <w:t xml:space="preserve"> робот</w:t>
      </w:r>
      <w:r w:rsidR="005C35C0" w:rsidRPr="004371C8">
        <w:rPr>
          <w:szCs w:val="28"/>
          <w:lang w:val="uk-UA"/>
        </w:rPr>
        <w:t>и</w:t>
      </w:r>
      <w:r w:rsidR="00EA39E5" w:rsidRPr="004371C8">
        <w:rPr>
          <w:szCs w:val="28"/>
          <w:lang w:val="uk-UA"/>
        </w:rPr>
        <w:t xml:space="preserve"> студент</w:t>
      </w:r>
      <w:r w:rsidR="00C03DBC" w:rsidRPr="004371C8">
        <w:rPr>
          <w:szCs w:val="28"/>
          <w:lang w:val="uk-UA"/>
        </w:rPr>
        <w:t>ки</w:t>
      </w:r>
      <w:r w:rsidR="00EA39E5" w:rsidRPr="004371C8">
        <w:rPr>
          <w:szCs w:val="28"/>
          <w:lang w:val="uk-UA"/>
        </w:rPr>
        <w:t xml:space="preserve"> факультету фізичного виховання </w:t>
      </w:r>
      <w:proofErr w:type="spellStart"/>
      <w:r w:rsidR="00C03DBC" w:rsidRPr="004371C8">
        <w:rPr>
          <w:szCs w:val="28"/>
          <w:lang w:val="uk-UA"/>
        </w:rPr>
        <w:t>Горайської</w:t>
      </w:r>
      <w:proofErr w:type="spellEnd"/>
      <w:r w:rsidR="00C03DBC" w:rsidRPr="004371C8">
        <w:rPr>
          <w:szCs w:val="28"/>
          <w:lang w:val="uk-UA"/>
        </w:rPr>
        <w:t xml:space="preserve"> Яни Михайлівни </w:t>
      </w:r>
      <w:r w:rsidR="00EA39E5" w:rsidRPr="004371C8">
        <w:rPr>
          <w:szCs w:val="28"/>
          <w:lang w:val="uk-UA"/>
        </w:rPr>
        <w:t>на тему «</w:t>
      </w:r>
      <w:r w:rsidR="00C03DBC" w:rsidRPr="004371C8">
        <w:rPr>
          <w:b/>
          <w:bCs/>
          <w:szCs w:val="28"/>
        </w:rPr>
        <w:t>МОТИВАЦІЙНІ ПРІОРИТЕТИ ПІДЛІТКІВ У ПРОЦЕСІ ЗАНЯТЬ ТАНЦЮВАЛЬНИМ СПОРТОМ</w:t>
      </w:r>
      <w:r w:rsidR="00EA39E5" w:rsidRPr="004371C8">
        <w:rPr>
          <w:szCs w:val="28"/>
          <w:lang w:val="uk-UA"/>
        </w:rPr>
        <w:t>»</w:t>
      </w:r>
    </w:p>
    <w:p w:rsidR="00F91B46" w:rsidRDefault="00F91B46" w:rsidP="004371C8">
      <w:pPr>
        <w:ind w:firstLine="709"/>
        <w:jc w:val="both"/>
        <w:rPr>
          <w:b/>
          <w:bCs/>
          <w:szCs w:val="28"/>
          <w:lang w:val="uk-UA"/>
        </w:rPr>
      </w:pPr>
    </w:p>
    <w:p w:rsidR="005C35C0" w:rsidRPr="005C35C0" w:rsidRDefault="005C35C0" w:rsidP="004371C8">
      <w:pPr>
        <w:ind w:firstLine="709"/>
        <w:jc w:val="both"/>
        <w:rPr>
          <w:szCs w:val="28"/>
          <w:lang w:val="uk-UA"/>
        </w:rPr>
      </w:pPr>
      <w:bookmarkStart w:id="0" w:name="_GoBack"/>
      <w:bookmarkEnd w:id="0"/>
      <w:r w:rsidRPr="005C35C0">
        <w:rPr>
          <w:b/>
          <w:bCs/>
          <w:szCs w:val="28"/>
          <w:lang w:val="uk-UA"/>
        </w:rPr>
        <w:t>Мета роботи:</w:t>
      </w:r>
      <w:r w:rsidRPr="005C35C0">
        <w:rPr>
          <w:szCs w:val="28"/>
          <w:lang w:val="uk-UA"/>
        </w:rPr>
        <w:t xml:space="preserve"> визначити особливості та структуру мотиваційних пріоритетів спортсменів-танцюристів підліткового віку (12–15 років) та обґрунтувати педагогічні умови їх формування на етапі спеціалізованої базової підготовки.</w:t>
      </w:r>
    </w:p>
    <w:p w:rsidR="005C35C0" w:rsidRPr="005C35C0" w:rsidRDefault="005C35C0" w:rsidP="004371C8">
      <w:pPr>
        <w:ind w:firstLine="709"/>
        <w:jc w:val="both"/>
        <w:rPr>
          <w:szCs w:val="28"/>
          <w:lang w:val="uk-UA"/>
        </w:rPr>
      </w:pPr>
      <w:r w:rsidRPr="005C35C0">
        <w:rPr>
          <w:szCs w:val="28"/>
          <w:lang w:val="uk-UA"/>
        </w:rPr>
        <w:t xml:space="preserve">У роботі здійснено теоретичний аналіз проблеми мотивації у спортивній діяльності. Визначено, що підлітковий вік є критичним періодом для збереження контингенту в танцювальному спорті через зміну ціннісних орієнтацій. За результатами емпіричного дослідження виявлено домінуючі мотиви занять у підлітків, серед яких переважають мотиви соціального самоствердження, естетичного задоволення та комунікації. Встановлено відмінності у мотиваційній структурі партнерів та партнерок, а також залежність мотивації від кваліфікаційного рівня танцюристів. Визначено фактори </w:t>
      </w:r>
      <w:proofErr w:type="spellStart"/>
      <w:r w:rsidRPr="005C35C0">
        <w:rPr>
          <w:szCs w:val="28"/>
          <w:lang w:val="uk-UA"/>
        </w:rPr>
        <w:t>демотивації</w:t>
      </w:r>
      <w:proofErr w:type="spellEnd"/>
      <w:r w:rsidRPr="005C35C0">
        <w:rPr>
          <w:szCs w:val="28"/>
          <w:lang w:val="uk-UA"/>
        </w:rPr>
        <w:t>, що негативно впливають на тренувальний процес (страх невдачі, психологічна несумісність у парі, надмірний тиск з боку оточення). На основі отриманих даних розроблено практичні рекомендації для тренерів щодо формування стійкої мотивації досягнення успіху та профілактики відсіву юних спортсменів.</w:t>
      </w:r>
    </w:p>
    <w:p w:rsidR="005C35C0" w:rsidRPr="005C35C0" w:rsidRDefault="005C35C0" w:rsidP="004371C8">
      <w:pPr>
        <w:ind w:firstLine="709"/>
        <w:jc w:val="both"/>
        <w:rPr>
          <w:szCs w:val="28"/>
          <w:lang w:val="uk-UA"/>
        </w:rPr>
      </w:pPr>
      <w:r w:rsidRPr="005C35C0">
        <w:rPr>
          <w:b/>
          <w:bCs/>
          <w:szCs w:val="28"/>
          <w:lang w:val="uk-UA"/>
        </w:rPr>
        <w:t>Ключові слова:</w:t>
      </w:r>
      <w:r w:rsidRPr="005C35C0">
        <w:rPr>
          <w:szCs w:val="28"/>
          <w:lang w:val="uk-UA"/>
        </w:rPr>
        <w:t xml:space="preserve"> танцювальний спорт, мотивація, підлітки, мотив досягнення успіху, тренувальний процес, психологічна підготовка, парна взаємодія.</w:t>
      </w:r>
    </w:p>
    <w:p w:rsidR="005C35C0" w:rsidRPr="005C35C0" w:rsidRDefault="005C35C0" w:rsidP="004371C8">
      <w:pPr>
        <w:ind w:firstLine="709"/>
        <w:jc w:val="center"/>
        <w:rPr>
          <w:szCs w:val="28"/>
          <w:lang w:val="uk-UA"/>
        </w:rPr>
      </w:pPr>
      <w:r w:rsidRPr="005C35C0">
        <w:rPr>
          <w:b/>
          <w:bCs/>
          <w:szCs w:val="28"/>
          <w:lang w:val="uk-UA"/>
        </w:rPr>
        <w:t>ABSTRACT</w:t>
      </w:r>
    </w:p>
    <w:p w:rsidR="005C35C0" w:rsidRPr="005C35C0" w:rsidRDefault="005C35C0" w:rsidP="004371C8">
      <w:pPr>
        <w:ind w:firstLine="709"/>
        <w:jc w:val="both"/>
        <w:rPr>
          <w:szCs w:val="28"/>
          <w:lang w:val="uk-UA"/>
        </w:rPr>
      </w:pPr>
      <w:proofErr w:type="spellStart"/>
      <w:r w:rsidRPr="005C35C0">
        <w:rPr>
          <w:b/>
          <w:bCs/>
          <w:szCs w:val="28"/>
          <w:lang w:val="uk-UA"/>
        </w:rPr>
        <w:t>The</w:t>
      </w:r>
      <w:proofErr w:type="spellEnd"/>
      <w:r w:rsidRPr="005C35C0">
        <w:rPr>
          <w:b/>
          <w:bCs/>
          <w:szCs w:val="28"/>
          <w:lang w:val="uk-UA"/>
        </w:rPr>
        <w:t xml:space="preserve"> </w:t>
      </w:r>
      <w:proofErr w:type="spellStart"/>
      <w:r w:rsidRPr="005C35C0">
        <w:rPr>
          <w:b/>
          <w:bCs/>
          <w:szCs w:val="28"/>
          <w:lang w:val="uk-UA"/>
        </w:rPr>
        <w:t>aim</w:t>
      </w:r>
      <w:proofErr w:type="spellEnd"/>
      <w:r w:rsidRPr="005C35C0">
        <w:rPr>
          <w:b/>
          <w:bCs/>
          <w:szCs w:val="28"/>
          <w:lang w:val="uk-UA"/>
        </w:rPr>
        <w:t xml:space="preserve"> </w:t>
      </w:r>
      <w:proofErr w:type="spellStart"/>
      <w:r w:rsidRPr="005C35C0">
        <w:rPr>
          <w:b/>
          <w:bCs/>
          <w:szCs w:val="28"/>
          <w:lang w:val="uk-UA"/>
        </w:rPr>
        <w:t>of</w:t>
      </w:r>
      <w:proofErr w:type="spellEnd"/>
      <w:r w:rsidRPr="005C35C0">
        <w:rPr>
          <w:b/>
          <w:bCs/>
          <w:szCs w:val="28"/>
          <w:lang w:val="uk-UA"/>
        </w:rPr>
        <w:t xml:space="preserve"> </w:t>
      </w:r>
      <w:proofErr w:type="spellStart"/>
      <w:r w:rsidRPr="005C35C0">
        <w:rPr>
          <w:b/>
          <w:bCs/>
          <w:szCs w:val="28"/>
          <w:lang w:val="uk-UA"/>
        </w:rPr>
        <w:t>the</w:t>
      </w:r>
      <w:proofErr w:type="spellEnd"/>
      <w:r w:rsidRPr="005C35C0">
        <w:rPr>
          <w:b/>
          <w:bCs/>
          <w:szCs w:val="28"/>
          <w:lang w:val="uk-UA"/>
        </w:rPr>
        <w:t xml:space="preserve"> </w:t>
      </w:r>
      <w:proofErr w:type="spellStart"/>
      <w:r w:rsidRPr="005C35C0">
        <w:rPr>
          <w:b/>
          <w:bCs/>
          <w:szCs w:val="28"/>
          <w:lang w:val="uk-UA"/>
        </w:rPr>
        <w:t>work</w:t>
      </w:r>
      <w:proofErr w:type="spellEnd"/>
      <w:r w:rsidRPr="005C35C0">
        <w:rPr>
          <w:b/>
          <w:bCs/>
          <w:szCs w:val="28"/>
          <w:lang w:val="uk-UA"/>
        </w:rPr>
        <w:t>:</w:t>
      </w:r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to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identify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features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and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structure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motivational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priorities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adolescent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dancers</w:t>
      </w:r>
      <w:proofErr w:type="spellEnd"/>
      <w:r w:rsidRPr="005C35C0">
        <w:rPr>
          <w:szCs w:val="28"/>
          <w:lang w:val="uk-UA"/>
        </w:rPr>
        <w:t xml:space="preserve"> (</w:t>
      </w:r>
      <w:proofErr w:type="spellStart"/>
      <w:r w:rsidRPr="005C35C0">
        <w:rPr>
          <w:szCs w:val="28"/>
          <w:lang w:val="uk-UA"/>
        </w:rPr>
        <w:t>aged</w:t>
      </w:r>
      <w:proofErr w:type="spellEnd"/>
      <w:r w:rsidRPr="005C35C0">
        <w:rPr>
          <w:szCs w:val="28"/>
          <w:lang w:val="uk-UA"/>
        </w:rPr>
        <w:t xml:space="preserve"> 12–15) </w:t>
      </w:r>
      <w:proofErr w:type="spellStart"/>
      <w:r w:rsidRPr="005C35C0">
        <w:rPr>
          <w:szCs w:val="28"/>
          <w:lang w:val="uk-UA"/>
        </w:rPr>
        <w:t>and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to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substantiate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pedagogical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conditions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for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their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formation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stage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specialized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basic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training</w:t>
      </w:r>
      <w:proofErr w:type="spellEnd"/>
      <w:r w:rsidRPr="005C35C0">
        <w:rPr>
          <w:szCs w:val="28"/>
          <w:lang w:val="uk-UA"/>
        </w:rPr>
        <w:t>.</w:t>
      </w:r>
    </w:p>
    <w:p w:rsidR="005C35C0" w:rsidRPr="005C35C0" w:rsidRDefault="005C35C0" w:rsidP="004371C8">
      <w:pPr>
        <w:ind w:firstLine="709"/>
        <w:jc w:val="both"/>
        <w:rPr>
          <w:szCs w:val="28"/>
          <w:lang w:val="uk-UA"/>
        </w:rPr>
      </w:pPr>
      <w:proofErr w:type="spellStart"/>
      <w:r w:rsidRPr="005C35C0">
        <w:rPr>
          <w:b/>
          <w:bCs/>
          <w:szCs w:val="28"/>
          <w:lang w:val="uk-UA"/>
        </w:rPr>
        <w:t>Research</w:t>
      </w:r>
      <w:proofErr w:type="spellEnd"/>
      <w:r w:rsidRPr="005C35C0">
        <w:rPr>
          <w:b/>
          <w:bCs/>
          <w:szCs w:val="28"/>
          <w:lang w:val="uk-UA"/>
        </w:rPr>
        <w:t xml:space="preserve"> </w:t>
      </w:r>
      <w:proofErr w:type="spellStart"/>
      <w:r w:rsidRPr="005C35C0">
        <w:rPr>
          <w:b/>
          <w:bCs/>
          <w:szCs w:val="28"/>
          <w:lang w:val="uk-UA"/>
        </w:rPr>
        <w:t>results</w:t>
      </w:r>
      <w:proofErr w:type="spellEnd"/>
      <w:r w:rsidRPr="005C35C0">
        <w:rPr>
          <w:b/>
          <w:bCs/>
          <w:szCs w:val="28"/>
          <w:lang w:val="uk-UA"/>
        </w:rPr>
        <w:t>.</w:t>
      </w:r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thesis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carries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out</w:t>
      </w:r>
      <w:proofErr w:type="spellEnd"/>
      <w:r w:rsidRPr="005C35C0">
        <w:rPr>
          <w:szCs w:val="28"/>
          <w:lang w:val="uk-UA"/>
        </w:rPr>
        <w:t xml:space="preserve"> a </w:t>
      </w:r>
      <w:proofErr w:type="spellStart"/>
      <w:r w:rsidRPr="005C35C0">
        <w:rPr>
          <w:szCs w:val="28"/>
          <w:lang w:val="uk-UA"/>
        </w:rPr>
        <w:t>theoretical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analysis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motivation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problem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sports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activities</w:t>
      </w:r>
      <w:proofErr w:type="spellEnd"/>
      <w:r w:rsidRPr="005C35C0">
        <w:rPr>
          <w:szCs w:val="28"/>
          <w:lang w:val="uk-UA"/>
        </w:rPr>
        <w:t xml:space="preserve">. </w:t>
      </w:r>
      <w:proofErr w:type="spellStart"/>
      <w:r w:rsidRPr="005C35C0">
        <w:rPr>
          <w:szCs w:val="28"/>
          <w:lang w:val="uk-UA"/>
        </w:rPr>
        <w:t>It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determined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that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adolescence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is</w:t>
      </w:r>
      <w:proofErr w:type="spellEnd"/>
      <w:r w:rsidRPr="005C35C0">
        <w:rPr>
          <w:szCs w:val="28"/>
          <w:lang w:val="uk-UA"/>
        </w:rPr>
        <w:t xml:space="preserve"> a </w:t>
      </w:r>
      <w:proofErr w:type="spellStart"/>
      <w:r w:rsidRPr="005C35C0">
        <w:rPr>
          <w:szCs w:val="28"/>
          <w:lang w:val="uk-UA"/>
        </w:rPr>
        <w:t>critical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period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for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retaining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contingent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dance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sport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due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to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changes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value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orientations</w:t>
      </w:r>
      <w:proofErr w:type="spellEnd"/>
      <w:r w:rsidRPr="005C35C0">
        <w:rPr>
          <w:szCs w:val="28"/>
          <w:lang w:val="uk-UA"/>
        </w:rPr>
        <w:t xml:space="preserve">. </w:t>
      </w:r>
      <w:proofErr w:type="spellStart"/>
      <w:r w:rsidRPr="005C35C0">
        <w:rPr>
          <w:szCs w:val="28"/>
          <w:lang w:val="uk-UA"/>
        </w:rPr>
        <w:t>Based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empirical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research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dominant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motives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adolescents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were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identified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among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which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motives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social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self-affirmation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aesthetic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pleasure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and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communication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prevail</w:t>
      </w:r>
      <w:proofErr w:type="spellEnd"/>
      <w:r w:rsidRPr="005C35C0">
        <w:rPr>
          <w:szCs w:val="28"/>
          <w:lang w:val="uk-UA"/>
        </w:rPr>
        <w:t xml:space="preserve">. </w:t>
      </w:r>
      <w:proofErr w:type="spellStart"/>
      <w:r w:rsidRPr="005C35C0">
        <w:rPr>
          <w:szCs w:val="28"/>
          <w:lang w:val="uk-UA"/>
        </w:rPr>
        <w:t>Differences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motivational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structure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male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and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female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partners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as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well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dependence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motivation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dancers</w:t>
      </w:r>
      <w:proofErr w:type="spellEnd"/>
      <w:r w:rsidRPr="005C35C0">
        <w:rPr>
          <w:szCs w:val="28"/>
          <w:lang w:val="uk-UA"/>
        </w:rPr>
        <w:t xml:space="preserve">' </w:t>
      </w:r>
      <w:proofErr w:type="spellStart"/>
      <w:r w:rsidRPr="005C35C0">
        <w:rPr>
          <w:szCs w:val="28"/>
          <w:lang w:val="uk-UA"/>
        </w:rPr>
        <w:t>qualification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level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were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established</w:t>
      </w:r>
      <w:proofErr w:type="spellEnd"/>
      <w:r w:rsidRPr="005C35C0">
        <w:rPr>
          <w:szCs w:val="28"/>
          <w:lang w:val="uk-UA"/>
        </w:rPr>
        <w:t xml:space="preserve">. </w:t>
      </w:r>
      <w:proofErr w:type="spellStart"/>
      <w:r w:rsidRPr="005C35C0">
        <w:rPr>
          <w:szCs w:val="28"/>
          <w:lang w:val="uk-UA"/>
        </w:rPr>
        <w:t>Demotivating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factors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that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negatively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affect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training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process</w:t>
      </w:r>
      <w:proofErr w:type="spellEnd"/>
      <w:r w:rsidRPr="005C35C0">
        <w:rPr>
          <w:szCs w:val="28"/>
          <w:lang w:val="uk-UA"/>
        </w:rPr>
        <w:t xml:space="preserve"> (</w:t>
      </w:r>
      <w:proofErr w:type="spellStart"/>
      <w:r w:rsidRPr="005C35C0">
        <w:rPr>
          <w:szCs w:val="28"/>
          <w:lang w:val="uk-UA"/>
        </w:rPr>
        <w:t>fear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failure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psychological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incompatibility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in</w:t>
      </w:r>
      <w:proofErr w:type="spellEnd"/>
      <w:r w:rsidRPr="005C35C0">
        <w:rPr>
          <w:szCs w:val="28"/>
          <w:lang w:val="uk-UA"/>
        </w:rPr>
        <w:t xml:space="preserve"> a </w:t>
      </w:r>
      <w:proofErr w:type="spellStart"/>
      <w:r w:rsidRPr="005C35C0">
        <w:rPr>
          <w:szCs w:val="28"/>
          <w:lang w:val="uk-UA"/>
        </w:rPr>
        <w:t>couple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excessive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pressure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from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environment</w:t>
      </w:r>
      <w:proofErr w:type="spellEnd"/>
      <w:r w:rsidRPr="005C35C0">
        <w:rPr>
          <w:szCs w:val="28"/>
          <w:lang w:val="uk-UA"/>
        </w:rPr>
        <w:t xml:space="preserve">) </w:t>
      </w:r>
      <w:proofErr w:type="spellStart"/>
      <w:r w:rsidRPr="005C35C0">
        <w:rPr>
          <w:szCs w:val="28"/>
          <w:lang w:val="uk-UA"/>
        </w:rPr>
        <w:t>were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identified</w:t>
      </w:r>
      <w:proofErr w:type="spellEnd"/>
      <w:r w:rsidRPr="005C35C0">
        <w:rPr>
          <w:szCs w:val="28"/>
          <w:lang w:val="uk-UA"/>
        </w:rPr>
        <w:t xml:space="preserve">. </w:t>
      </w:r>
      <w:proofErr w:type="spellStart"/>
      <w:r w:rsidRPr="005C35C0">
        <w:rPr>
          <w:szCs w:val="28"/>
          <w:lang w:val="uk-UA"/>
        </w:rPr>
        <w:t>Based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obtained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data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practical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recommendations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for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coaches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forming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stable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motivation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for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achieving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success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and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preventing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the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drop-out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of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young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athletes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were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developed</w:t>
      </w:r>
      <w:proofErr w:type="spellEnd"/>
      <w:r w:rsidRPr="005C35C0">
        <w:rPr>
          <w:szCs w:val="28"/>
          <w:lang w:val="uk-UA"/>
        </w:rPr>
        <w:t>.</w:t>
      </w:r>
    </w:p>
    <w:p w:rsidR="005C35C0" w:rsidRPr="005C35C0" w:rsidRDefault="005C35C0" w:rsidP="004371C8">
      <w:pPr>
        <w:ind w:firstLine="709"/>
        <w:jc w:val="both"/>
        <w:rPr>
          <w:szCs w:val="28"/>
          <w:lang w:val="uk-UA"/>
        </w:rPr>
      </w:pPr>
      <w:proofErr w:type="spellStart"/>
      <w:r w:rsidRPr="005C35C0">
        <w:rPr>
          <w:b/>
          <w:bCs/>
          <w:szCs w:val="28"/>
          <w:lang w:val="uk-UA"/>
        </w:rPr>
        <w:t>Key</w:t>
      </w:r>
      <w:proofErr w:type="spellEnd"/>
      <w:r w:rsidRPr="005C35C0">
        <w:rPr>
          <w:b/>
          <w:bCs/>
          <w:szCs w:val="28"/>
          <w:lang w:val="uk-UA"/>
        </w:rPr>
        <w:t xml:space="preserve"> </w:t>
      </w:r>
      <w:proofErr w:type="spellStart"/>
      <w:r w:rsidRPr="005C35C0">
        <w:rPr>
          <w:b/>
          <w:bCs/>
          <w:szCs w:val="28"/>
          <w:lang w:val="uk-UA"/>
        </w:rPr>
        <w:t>words</w:t>
      </w:r>
      <w:proofErr w:type="spellEnd"/>
      <w:r w:rsidRPr="005C35C0">
        <w:rPr>
          <w:b/>
          <w:bCs/>
          <w:szCs w:val="28"/>
          <w:lang w:val="uk-UA"/>
        </w:rPr>
        <w:t>:</w:t>
      </w:r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dance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sport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motivation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adolescents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achievement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motivation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training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process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psychological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preparation</w:t>
      </w:r>
      <w:proofErr w:type="spellEnd"/>
      <w:r w:rsidRPr="005C35C0">
        <w:rPr>
          <w:szCs w:val="28"/>
          <w:lang w:val="uk-UA"/>
        </w:rPr>
        <w:t xml:space="preserve">, </w:t>
      </w:r>
      <w:proofErr w:type="spellStart"/>
      <w:r w:rsidRPr="005C35C0">
        <w:rPr>
          <w:szCs w:val="28"/>
          <w:lang w:val="uk-UA"/>
        </w:rPr>
        <w:t>couple</w:t>
      </w:r>
      <w:proofErr w:type="spellEnd"/>
      <w:r w:rsidRPr="005C35C0">
        <w:rPr>
          <w:szCs w:val="28"/>
          <w:lang w:val="uk-UA"/>
        </w:rPr>
        <w:t xml:space="preserve"> </w:t>
      </w:r>
      <w:proofErr w:type="spellStart"/>
      <w:r w:rsidRPr="005C35C0">
        <w:rPr>
          <w:szCs w:val="28"/>
          <w:lang w:val="uk-UA"/>
        </w:rPr>
        <w:t>interaction</w:t>
      </w:r>
      <w:proofErr w:type="spellEnd"/>
      <w:r w:rsidRPr="005C35C0">
        <w:rPr>
          <w:szCs w:val="28"/>
          <w:lang w:val="uk-UA"/>
        </w:rPr>
        <w:t>.</w:t>
      </w:r>
    </w:p>
    <w:p w:rsidR="00082ACC" w:rsidRPr="004371C8" w:rsidRDefault="00082ACC" w:rsidP="004371C8">
      <w:pPr>
        <w:ind w:firstLine="709"/>
        <w:jc w:val="both"/>
        <w:rPr>
          <w:szCs w:val="28"/>
        </w:rPr>
      </w:pPr>
    </w:p>
    <w:sectPr w:rsidR="00082ACC" w:rsidRPr="00437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E5"/>
    <w:rsid w:val="00082ACC"/>
    <w:rsid w:val="004371C8"/>
    <w:rsid w:val="005C35C0"/>
    <w:rsid w:val="00707BE9"/>
    <w:rsid w:val="00C03DBC"/>
    <w:rsid w:val="00EA39E5"/>
    <w:rsid w:val="00F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4027"/>
  <w15:chartTrackingRefBased/>
  <w15:docId w15:val="{32F6B573-0FF9-4C01-9005-6B9AD7E6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3">
    <w:name w:val="heading 3"/>
    <w:basedOn w:val="a"/>
    <w:link w:val="30"/>
    <w:uiPriority w:val="9"/>
    <w:qFormat/>
    <w:rsid w:val="005C35C0"/>
    <w:pPr>
      <w:spacing w:before="100" w:beforeAutospacing="1" w:after="100" w:afterAutospacing="1"/>
      <w:outlineLvl w:val="2"/>
    </w:pPr>
    <w:rPr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9E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C35C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C35C0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HTML">
    <w:name w:val="HTML Code"/>
    <w:basedOn w:val="a0"/>
    <w:uiPriority w:val="99"/>
    <w:semiHidden/>
    <w:unhideWhenUsed/>
    <w:rsid w:val="005C35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2025-12-18T07:37:00Z</dcterms:created>
  <dcterms:modified xsi:type="dcterms:W3CDTF">2025-12-18T07:40:00Z</dcterms:modified>
</cp:coreProperties>
</file>