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4201C" w14:textId="5980B2C1" w:rsidR="00AE037B" w:rsidRDefault="00AE037B" w:rsidP="00AE037B">
      <w:pPr>
        <w:jc w:val="center"/>
      </w:pPr>
      <w:bookmarkStart w:id="0" w:name="_GoBack"/>
      <w:bookmarkEnd w:id="0"/>
      <w:r w:rsidRPr="00AE037B">
        <w:rPr>
          <w:b/>
          <w:bCs/>
        </w:rPr>
        <w:t>АНОТАЦІЯ</w:t>
      </w:r>
    </w:p>
    <w:p w14:paraId="38FC6A9A" w14:textId="5C71D033" w:rsidR="00AE037B" w:rsidRDefault="00AE037B" w:rsidP="00AE037B">
      <w:proofErr w:type="spellStart"/>
      <w:r w:rsidRPr="00AE037B">
        <w:rPr>
          <w:b/>
          <w:bCs/>
        </w:rPr>
        <w:t>Грицюк</w:t>
      </w:r>
      <w:proofErr w:type="spellEnd"/>
      <w:r w:rsidRPr="00AE037B">
        <w:rPr>
          <w:b/>
          <w:bCs/>
        </w:rPr>
        <w:t xml:space="preserve"> В.</w:t>
      </w:r>
      <w:r>
        <w:rPr>
          <w:b/>
          <w:bCs/>
        </w:rPr>
        <w:t xml:space="preserve"> </w:t>
      </w:r>
      <w:r w:rsidRPr="00AE037B">
        <w:t>Неоромантична поетика творчості Лесі Українки та шляхи вивчення в 10 класі</w:t>
      </w:r>
      <w:r>
        <w:t>:</w:t>
      </w:r>
      <w:r w:rsidRPr="00AE037B">
        <w:t xml:space="preserve"> кваліфікаційна робота на здобуття освітнього ступеня «магістр» зі спеціальності 014 Середня освіта. Тернопіль: ТНПУ, 2025. </w:t>
      </w:r>
      <w:r w:rsidR="0057443D">
        <w:t>69</w:t>
      </w:r>
      <w:r w:rsidRPr="00AE037B">
        <w:t xml:space="preserve"> с.</w:t>
      </w:r>
    </w:p>
    <w:p w14:paraId="5876B78A" w14:textId="77777777" w:rsidR="00AE037B" w:rsidRPr="00AE037B" w:rsidRDefault="00AE037B" w:rsidP="00AE037B"/>
    <w:p w14:paraId="46925DF4" w14:textId="27AD9D22" w:rsidR="00AE037B" w:rsidRPr="00AE037B" w:rsidRDefault="00AE037B" w:rsidP="00AE037B">
      <w:r w:rsidRPr="00AE037B">
        <w:t>Кваліфікаційну роботу присвячено дослідженню стильових особливостей поезії та драматургії Лесі Українки, які вивчаються у шкільній програмі 10 класу, у контексті її неоромантичних світоглядних засад. Обґрунтовано неоромантичний характер творчості письменниці, яка запровадила термін «</w:t>
      </w:r>
      <w:proofErr w:type="spellStart"/>
      <w:r w:rsidRPr="00AE037B">
        <w:t>новоромантизм</w:t>
      </w:r>
      <w:proofErr w:type="spellEnd"/>
      <w:r w:rsidRPr="00AE037B">
        <w:t>», пов’язуючи його зі «</w:t>
      </w:r>
      <w:r>
        <w:t>вільним</w:t>
      </w:r>
      <w:r w:rsidRPr="00AE037B">
        <w:t xml:space="preserve"> духом» та ідеалами «суспільства свідомих особистостей». З’ясовано, що неоромантизм у її трактуванні протиставляється детермінізму, утверджуючи свободу як визначальну домінанту. Запропоновано методику вивчення доробку, що включає аналіз літературно-критичних статей та ключових творів, зокрема «Лісової пісні», «</w:t>
      </w:r>
      <w:proofErr w:type="spellStart"/>
      <w:r w:rsidRPr="00AE037B">
        <w:t>Кассандри</w:t>
      </w:r>
      <w:proofErr w:type="spellEnd"/>
      <w:r w:rsidRPr="00AE037B">
        <w:t>», «</w:t>
      </w:r>
      <w:proofErr w:type="spellStart"/>
      <w:r w:rsidRPr="00AE037B">
        <w:t>Contra</w:t>
      </w:r>
      <w:proofErr w:type="spellEnd"/>
      <w:r w:rsidRPr="00AE037B">
        <w:t xml:space="preserve"> </w:t>
      </w:r>
      <w:proofErr w:type="spellStart"/>
      <w:r w:rsidRPr="00AE037B">
        <w:t>spem</w:t>
      </w:r>
      <w:proofErr w:type="spellEnd"/>
      <w:r w:rsidRPr="00AE037B">
        <w:t xml:space="preserve"> </w:t>
      </w:r>
      <w:proofErr w:type="spellStart"/>
      <w:r w:rsidRPr="00AE037B">
        <w:t>spero</w:t>
      </w:r>
      <w:proofErr w:type="spellEnd"/>
      <w:r w:rsidRPr="00AE037B">
        <w:t>!», у контексті неоромантичної поетики (мотивів боротьби та високого духу). Методика спрямована на формування цілісного уявлення про модернізм та усвідомлення мистецтва як сили духовного визволення особистості,.</w:t>
      </w:r>
    </w:p>
    <w:p w14:paraId="782B2278" w14:textId="63BEE5E5" w:rsidR="00AE037B" w:rsidRPr="00AE037B" w:rsidRDefault="00AE037B" w:rsidP="00AE037B">
      <w:r w:rsidRPr="00AE037B">
        <w:rPr>
          <w:b/>
          <w:bCs/>
        </w:rPr>
        <w:t>Ключові слова:</w:t>
      </w:r>
      <w:r w:rsidRPr="00AE037B">
        <w:t xml:space="preserve"> неоромантизм, </w:t>
      </w:r>
      <w:r>
        <w:t>конфлікт, літературно-критична стаття, драма-феєрія, символ.</w:t>
      </w:r>
    </w:p>
    <w:p w14:paraId="11C638FC" w14:textId="77777777" w:rsidR="00592AFE" w:rsidRDefault="00592AFE"/>
    <w:p w14:paraId="5AA43420" w14:textId="037605A2" w:rsidR="00AE037B" w:rsidRPr="0057443D" w:rsidRDefault="00AE037B" w:rsidP="0057443D">
      <w:pPr>
        <w:jc w:val="center"/>
        <w:rPr>
          <w:b/>
          <w:bCs/>
          <w:lang w:val="en-US"/>
        </w:rPr>
      </w:pPr>
      <w:r w:rsidRPr="0057443D">
        <w:rPr>
          <w:b/>
          <w:bCs/>
          <w:lang w:val="en-US"/>
        </w:rPr>
        <w:t>ABSTRACT</w:t>
      </w:r>
    </w:p>
    <w:p w14:paraId="7235C1E1" w14:textId="56296AAB" w:rsidR="0057443D" w:rsidRDefault="0057443D">
      <w:proofErr w:type="spellStart"/>
      <w:r w:rsidRPr="0057443D">
        <w:rPr>
          <w:b/>
          <w:bCs/>
          <w:lang w:val="en-US"/>
        </w:rPr>
        <w:t>Hrytsyuk</w:t>
      </w:r>
      <w:proofErr w:type="spellEnd"/>
      <w:r w:rsidRPr="0057443D">
        <w:rPr>
          <w:b/>
          <w:bCs/>
          <w:lang w:val="en-US"/>
        </w:rPr>
        <w:t xml:space="preserve"> V.</w:t>
      </w:r>
      <w:r w:rsidRPr="0057443D">
        <w:rPr>
          <w:lang w:val="en-US"/>
        </w:rPr>
        <w:t xml:space="preserve"> Neo-romantic poetics of Lesya Ukrainka's work and ways of studying in the 10th grade: qualifying work for obtaining the educational degree "master" in the specialty 014 Secondary education. Ternopil: TNPU, 2025. </w:t>
      </w:r>
      <w:r>
        <w:t>69</w:t>
      </w:r>
      <w:r w:rsidRPr="0057443D">
        <w:rPr>
          <w:lang w:val="en-US"/>
        </w:rPr>
        <w:t xml:space="preserve"> p.</w:t>
      </w:r>
    </w:p>
    <w:p w14:paraId="189AA32B" w14:textId="77777777" w:rsidR="0057443D" w:rsidRPr="0057443D" w:rsidRDefault="0057443D"/>
    <w:p w14:paraId="20128F14" w14:textId="77777777" w:rsidR="0057443D" w:rsidRPr="0057443D" w:rsidRDefault="0057443D" w:rsidP="0057443D">
      <w:pPr>
        <w:rPr>
          <w:lang w:val="en-US"/>
        </w:rPr>
      </w:pPr>
      <w:r w:rsidRPr="0057443D">
        <w:rPr>
          <w:lang w:val="en-US"/>
        </w:rPr>
        <w:t xml:space="preserve">The qualification thesis is devoted to the study of the stylistic features of Lesia Ukrainka’s poetry and drama included in the Grade 10 school curriculum, considered within the context of her neo-romantic worldview foundations. The </w:t>
      </w:r>
      <w:r w:rsidRPr="0057443D">
        <w:rPr>
          <w:lang w:val="en-US"/>
        </w:rPr>
        <w:lastRenderedPageBreak/>
        <w:t xml:space="preserve">neo-romantic character of the writer’s oeuvre is substantiated, given that she introduced the term </w:t>
      </w:r>
      <w:proofErr w:type="spellStart"/>
      <w:r w:rsidRPr="0057443D">
        <w:rPr>
          <w:i/>
          <w:iCs/>
          <w:lang w:val="en-US"/>
        </w:rPr>
        <w:t>novoromantyzm</w:t>
      </w:r>
      <w:proofErr w:type="spellEnd"/>
      <w:r w:rsidRPr="0057443D">
        <w:rPr>
          <w:lang w:val="en-US"/>
        </w:rPr>
        <w:t>, associating it with a “free spirit” and the ideals of a “society of conscious individuals.” It is established that neo-romanticism in her interpretation is opposed to determinism, affirming freedom as its defining dominant.</w:t>
      </w:r>
    </w:p>
    <w:p w14:paraId="0307ADFD" w14:textId="42268A64" w:rsidR="0057443D" w:rsidRPr="0057443D" w:rsidRDefault="0057443D" w:rsidP="0057443D">
      <w:pPr>
        <w:rPr>
          <w:lang w:val="en-US"/>
        </w:rPr>
      </w:pPr>
      <w:r w:rsidRPr="0057443D">
        <w:rPr>
          <w:lang w:val="en-US"/>
        </w:rPr>
        <w:t>The paper proposes a methodology for studying Lesia Ukrainka’s works that involves the analysis of literary-critical articles and key texts, in particular «</w:t>
      </w:r>
      <w:proofErr w:type="spellStart"/>
      <w:r w:rsidRPr="0057443D">
        <w:rPr>
          <w:i/>
          <w:iCs/>
          <w:lang w:val="en-US"/>
        </w:rPr>
        <w:t>Lisova</w:t>
      </w:r>
      <w:proofErr w:type="spellEnd"/>
      <w:r w:rsidRPr="0057443D">
        <w:rPr>
          <w:i/>
          <w:iCs/>
          <w:lang w:val="en-US"/>
        </w:rPr>
        <w:t xml:space="preserve"> </w:t>
      </w:r>
      <w:proofErr w:type="spellStart"/>
      <w:r w:rsidRPr="0057443D">
        <w:rPr>
          <w:i/>
          <w:iCs/>
          <w:lang w:val="en-US"/>
        </w:rPr>
        <w:t>pisnia</w:t>
      </w:r>
      <w:proofErr w:type="spellEnd"/>
      <w:r w:rsidRPr="0057443D">
        <w:rPr>
          <w:i/>
          <w:iCs/>
          <w:lang w:val="en-US"/>
        </w:rPr>
        <w:t>»</w:t>
      </w:r>
      <w:r w:rsidRPr="0057443D">
        <w:rPr>
          <w:lang w:val="en-US"/>
        </w:rPr>
        <w:t>, «</w:t>
      </w:r>
      <w:r w:rsidRPr="0057443D">
        <w:rPr>
          <w:i/>
          <w:iCs/>
          <w:lang w:val="en-US"/>
        </w:rPr>
        <w:t>Kassandra»</w:t>
      </w:r>
      <w:r w:rsidRPr="0057443D">
        <w:rPr>
          <w:lang w:val="en-US"/>
        </w:rPr>
        <w:t>, and «</w:t>
      </w:r>
      <w:r w:rsidRPr="0057443D">
        <w:rPr>
          <w:i/>
          <w:iCs/>
          <w:lang w:val="en-US"/>
        </w:rPr>
        <w:t xml:space="preserve">Contra </w:t>
      </w:r>
      <w:proofErr w:type="spellStart"/>
      <w:r w:rsidRPr="0057443D">
        <w:rPr>
          <w:i/>
          <w:iCs/>
          <w:lang w:val="en-US"/>
        </w:rPr>
        <w:t>spem</w:t>
      </w:r>
      <w:proofErr w:type="spellEnd"/>
      <w:r w:rsidRPr="0057443D">
        <w:rPr>
          <w:i/>
          <w:iCs/>
          <w:lang w:val="en-US"/>
        </w:rPr>
        <w:t xml:space="preserve"> </w:t>
      </w:r>
      <w:proofErr w:type="spellStart"/>
      <w:proofErr w:type="gramStart"/>
      <w:r w:rsidRPr="0057443D">
        <w:rPr>
          <w:i/>
          <w:iCs/>
          <w:lang w:val="en-US"/>
        </w:rPr>
        <w:t>spero</w:t>
      </w:r>
      <w:proofErr w:type="spellEnd"/>
      <w:r w:rsidRPr="0057443D">
        <w:rPr>
          <w:i/>
          <w:iCs/>
          <w:lang w:val="en-US"/>
        </w:rPr>
        <w:t>!»</w:t>
      </w:r>
      <w:proofErr w:type="gramEnd"/>
      <w:r w:rsidRPr="0057443D">
        <w:rPr>
          <w:lang w:val="en-US"/>
        </w:rPr>
        <w:t>, within the framework of neo-romantic poetics (motifs of struggle and the exalted spirit). The suggested methodology is aimed at forming a holistic understanding of modernism and at fostering awareness of art as a force of spiritual liberation of the individual.</w:t>
      </w:r>
    </w:p>
    <w:p w14:paraId="58AA6D78" w14:textId="77777777" w:rsidR="0057443D" w:rsidRPr="0057443D" w:rsidRDefault="0057443D" w:rsidP="0057443D">
      <w:pPr>
        <w:rPr>
          <w:lang w:val="en-US"/>
        </w:rPr>
      </w:pPr>
      <w:r w:rsidRPr="0057443D">
        <w:rPr>
          <w:b/>
          <w:bCs/>
          <w:lang w:val="en-US"/>
        </w:rPr>
        <w:t>Keywords:</w:t>
      </w:r>
      <w:r w:rsidRPr="0057443D">
        <w:rPr>
          <w:lang w:val="en-US"/>
        </w:rPr>
        <w:t xml:space="preserve"> neo-romanticism, conflict, literary-critical article, drama-</w:t>
      </w:r>
      <w:proofErr w:type="spellStart"/>
      <w:r w:rsidRPr="0057443D">
        <w:rPr>
          <w:lang w:val="en-US"/>
        </w:rPr>
        <w:t>féerie</w:t>
      </w:r>
      <w:proofErr w:type="spellEnd"/>
      <w:r w:rsidRPr="0057443D">
        <w:rPr>
          <w:lang w:val="en-US"/>
        </w:rPr>
        <w:t>, symbol.</w:t>
      </w:r>
    </w:p>
    <w:p w14:paraId="406D4844" w14:textId="77777777" w:rsidR="0057443D" w:rsidRPr="00AE037B" w:rsidRDefault="0057443D"/>
    <w:sectPr w:rsidR="0057443D" w:rsidRPr="00AE03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7B"/>
    <w:rsid w:val="004116DC"/>
    <w:rsid w:val="0057443D"/>
    <w:rsid w:val="00592AFE"/>
    <w:rsid w:val="00626A6C"/>
    <w:rsid w:val="007F77DD"/>
    <w:rsid w:val="008D4E29"/>
    <w:rsid w:val="00A80331"/>
    <w:rsid w:val="00AE037B"/>
    <w:rsid w:val="00C04FDE"/>
    <w:rsid w:val="00D20C45"/>
    <w:rsid w:val="00DD38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0D914"/>
  <w15:chartTrackingRefBased/>
  <w15:docId w15:val="{69244516-B5B9-4BFB-9E14-9F2AB243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FDE"/>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AE03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E03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E037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AE037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AE037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AE037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E037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E037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E037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037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E037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E037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E037B"/>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AE037B"/>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AE037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E037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E037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E037B"/>
    <w:rPr>
      <w:rFonts w:eastAsiaTheme="majorEastAsia" w:cstheme="majorBidi"/>
      <w:color w:val="272727" w:themeColor="text1" w:themeTint="D8"/>
      <w:sz w:val="28"/>
    </w:rPr>
  </w:style>
  <w:style w:type="paragraph" w:styleId="a3">
    <w:name w:val="Title"/>
    <w:basedOn w:val="a"/>
    <w:next w:val="a"/>
    <w:link w:val="a4"/>
    <w:uiPriority w:val="10"/>
    <w:qFormat/>
    <w:rsid w:val="00AE0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E03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37B"/>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AE037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E037B"/>
    <w:pPr>
      <w:spacing w:before="160" w:after="160"/>
      <w:jc w:val="center"/>
    </w:pPr>
    <w:rPr>
      <w:i/>
      <w:iCs/>
      <w:color w:val="404040" w:themeColor="text1" w:themeTint="BF"/>
    </w:rPr>
  </w:style>
  <w:style w:type="character" w:customStyle="1" w:styleId="a8">
    <w:name w:val="Цитата Знак"/>
    <w:basedOn w:val="a0"/>
    <w:link w:val="a7"/>
    <w:uiPriority w:val="29"/>
    <w:rsid w:val="00AE037B"/>
    <w:rPr>
      <w:rFonts w:ascii="Times New Roman" w:hAnsi="Times New Roman"/>
      <w:i/>
      <w:iCs/>
      <w:color w:val="404040" w:themeColor="text1" w:themeTint="BF"/>
      <w:sz w:val="28"/>
    </w:rPr>
  </w:style>
  <w:style w:type="paragraph" w:styleId="a9">
    <w:name w:val="List Paragraph"/>
    <w:basedOn w:val="a"/>
    <w:uiPriority w:val="34"/>
    <w:qFormat/>
    <w:rsid w:val="00AE037B"/>
    <w:pPr>
      <w:ind w:left="720"/>
      <w:contextualSpacing/>
    </w:pPr>
  </w:style>
  <w:style w:type="character" w:styleId="aa">
    <w:name w:val="Intense Emphasis"/>
    <w:basedOn w:val="a0"/>
    <w:uiPriority w:val="21"/>
    <w:qFormat/>
    <w:rsid w:val="00AE037B"/>
    <w:rPr>
      <w:i/>
      <w:iCs/>
      <w:color w:val="2F5496" w:themeColor="accent1" w:themeShade="BF"/>
    </w:rPr>
  </w:style>
  <w:style w:type="paragraph" w:styleId="ab">
    <w:name w:val="Intense Quote"/>
    <w:basedOn w:val="a"/>
    <w:next w:val="a"/>
    <w:link w:val="ac"/>
    <w:uiPriority w:val="30"/>
    <w:qFormat/>
    <w:rsid w:val="00AE0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E037B"/>
    <w:rPr>
      <w:rFonts w:ascii="Times New Roman" w:hAnsi="Times New Roman"/>
      <w:i/>
      <w:iCs/>
      <w:color w:val="2F5496" w:themeColor="accent1" w:themeShade="BF"/>
      <w:sz w:val="28"/>
    </w:rPr>
  </w:style>
  <w:style w:type="character" w:styleId="ad">
    <w:name w:val="Intense Reference"/>
    <w:basedOn w:val="a0"/>
    <w:uiPriority w:val="32"/>
    <w:qFormat/>
    <w:rsid w:val="00AE03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Tkachuk</dc:creator>
  <cp:keywords/>
  <dc:description/>
  <cp:lastModifiedBy>Lenovo</cp:lastModifiedBy>
  <cp:revision>2</cp:revision>
  <dcterms:created xsi:type="dcterms:W3CDTF">2025-12-17T21:25:00Z</dcterms:created>
  <dcterms:modified xsi:type="dcterms:W3CDTF">2025-12-17T21:25:00Z</dcterms:modified>
</cp:coreProperties>
</file>