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929355" wp14:paraId="43C83A80" wp14:textId="78423CB6">
      <w:pPr>
        <w:spacing w:before="0" w:beforeAutospacing="off" w:after="200" w:afterAutospacing="off" w:line="276" w:lineRule="auto"/>
        <w:jc w:val="center"/>
      </w:pPr>
      <w:r w:rsidRPr="6A929355" w:rsidR="3B899D51">
        <w:rPr>
          <w:rFonts w:ascii="Times New Roman" w:hAnsi="Times New Roman" w:eastAsia="Times New Roman" w:cs="Times New Roman"/>
          <w:b w:val="1"/>
          <w:bCs w:val="1"/>
          <w:noProof w:val="0"/>
          <w:sz w:val="28"/>
          <w:szCs w:val="28"/>
          <w:lang w:val="uk"/>
        </w:rPr>
        <w:t>АНОТАЦІЯ</w:t>
      </w:r>
    </w:p>
    <w:p xmlns:wp14="http://schemas.microsoft.com/office/word/2010/wordml" w:rsidP="6A929355" wp14:paraId="4DA6FA0D" wp14:textId="6C33F54B">
      <w:pPr>
        <w:spacing w:before="0" w:beforeAutospacing="off" w:after="0" w:afterAutospacing="off" w:line="360" w:lineRule="auto"/>
        <w:ind w:firstLine="708"/>
        <w:jc w:val="both"/>
      </w:pPr>
      <w:r w:rsidRPr="6A929355" w:rsidR="3B899D51">
        <w:rPr>
          <w:rFonts w:ascii="Times New Roman" w:hAnsi="Times New Roman" w:eastAsia="Times New Roman" w:cs="Times New Roman"/>
          <w:b w:val="1"/>
          <w:bCs w:val="1"/>
          <w:noProof w:val="0"/>
          <w:sz w:val="28"/>
          <w:szCs w:val="28"/>
          <w:lang w:val="uk"/>
        </w:rPr>
        <w:t>Юрків А-М. С.</w:t>
      </w:r>
      <w:r w:rsidRPr="6A929355" w:rsidR="3B899D51">
        <w:rPr>
          <w:rFonts w:ascii="Times New Roman" w:hAnsi="Times New Roman" w:eastAsia="Times New Roman" w:cs="Times New Roman"/>
          <w:noProof w:val="0"/>
          <w:sz w:val="28"/>
          <w:szCs w:val="28"/>
          <w:lang w:val="uk"/>
        </w:rPr>
        <w:t xml:space="preserve"> Соціальна адаптація дітей у закладах дошкільної освіти. Кваліфікаційна робота на здобуття освітнього рівня «магістр» за спеціальністю 012 Дошкільна освіта. ТНПУ ім. В. Гнатюка. Тернопіль, 2025. 100 с.</w:t>
      </w:r>
    </w:p>
    <w:p xmlns:wp14="http://schemas.microsoft.com/office/word/2010/wordml" w:rsidP="6A929355" wp14:paraId="42FBCEC1" wp14:textId="2FE703DC">
      <w:pPr>
        <w:spacing w:before="0" w:beforeAutospacing="off" w:after="0" w:afterAutospacing="off" w:line="360" w:lineRule="auto"/>
        <w:ind w:firstLine="708"/>
        <w:jc w:val="both"/>
      </w:pPr>
      <w:r w:rsidRPr="6A929355" w:rsidR="3B899D51">
        <w:rPr>
          <w:rFonts w:ascii="Times New Roman" w:hAnsi="Times New Roman" w:eastAsia="Times New Roman" w:cs="Times New Roman"/>
          <w:noProof w:val="0"/>
          <w:sz w:val="28"/>
          <w:szCs w:val="28"/>
          <w:lang w:val="uk"/>
        </w:rPr>
        <w:t>У магістерській роботі досліджено проблему соціальної адаптації дітей дошкільного віку до умов закладу дошкільної освіти. Розкрито сутність поняття адаптації, психологічні особливості дошкільників та чинники, що впливають на перебіг адаптаційного періоду. Експериментально визначено рівні адаптації дітей та окреслено труднощі, які виникають у процесі входження в нове соціальне середовище. Запропоновано педагогічні умови та ефективні форми роботи, спрямовані на підвищення успішності адаптації, зокрема тісну співпрацю з батьками, створення комфортного освітнього середовища та використання ігрових технологій. Результати дослідження мають практичне значення для педагогів та можуть бути впроваджені у діяльність закладів дошкільної освіти.</w:t>
      </w:r>
    </w:p>
    <w:p xmlns:wp14="http://schemas.microsoft.com/office/word/2010/wordml" w:rsidP="6A929355" wp14:paraId="0ED5E434" wp14:textId="67B40C60">
      <w:pPr>
        <w:spacing w:before="0" w:beforeAutospacing="off" w:after="0" w:afterAutospacing="off" w:line="360" w:lineRule="auto"/>
        <w:ind w:firstLine="708"/>
        <w:jc w:val="both"/>
      </w:pPr>
      <w:r w:rsidRPr="6A929355" w:rsidR="3B899D51">
        <w:rPr>
          <w:rFonts w:ascii="Times New Roman" w:hAnsi="Times New Roman" w:eastAsia="Times New Roman" w:cs="Times New Roman"/>
          <w:b w:val="1"/>
          <w:bCs w:val="1"/>
          <w:noProof w:val="0"/>
          <w:sz w:val="28"/>
          <w:szCs w:val="28"/>
          <w:lang w:val="uk"/>
        </w:rPr>
        <w:t>Ключові слова:</w:t>
      </w:r>
      <w:r w:rsidRPr="6A929355" w:rsidR="3B899D51">
        <w:rPr>
          <w:rFonts w:ascii="Times New Roman" w:hAnsi="Times New Roman" w:eastAsia="Times New Roman" w:cs="Times New Roman"/>
          <w:noProof w:val="0"/>
          <w:sz w:val="28"/>
          <w:szCs w:val="28"/>
          <w:lang w:val="uk"/>
        </w:rPr>
        <w:t xml:space="preserve"> соціальна адаптація, дошкільний вік, заклад дошкільної освіти, педагогічні умови, емоційний комфорт, співпраця з батьками.</w:t>
      </w:r>
    </w:p>
    <w:p xmlns:wp14="http://schemas.microsoft.com/office/word/2010/wordml" w:rsidP="6A929355" wp14:paraId="04AB8B0C" wp14:textId="7592B715">
      <w:pPr>
        <w:spacing w:before="0" w:beforeAutospacing="off" w:after="0" w:afterAutospacing="off" w:line="360" w:lineRule="auto"/>
        <w:ind w:firstLine="708"/>
        <w:jc w:val="center"/>
      </w:pPr>
      <w:r w:rsidRPr="6A929355" w:rsidR="3B899D51">
        <w:rPr>
          <w:rFonts w:ascii="Times New Roman" w:hAnsi="Times New Roman" w:eastAsia="Times New Roman" w:cs="Times New Roman"/>
          <w:b w:val="1"/>
          <w:bCs w:val="1"/>
          <w:noProof w:val="0"/>
          <w:sz w:val="28"/>
          <w:szCs w:val="28"/>
          <w:lang w:val="uk"/>
        </w:rPr>
        <w:t xml:space="preserve"> </w:t>
      </w:r>
    </w:p>
    <w:p xmlns:wp14="http://schemas.microsoft.com/office/word/2010/wordml" w:rsidP="6A929355" wp14:paraId="1004DA36" wp14:textId="6D54EE03">
      <w:pPr>
        <w:spacing w:before="0" w:beforeAutospacing="off" w:after="0" w:afterAutospacing="off" w:line="360" w:lineRule="auto"/>
        <w:ind w:firstLine="708"/>
        <w:jc w:val="center"/>
      </w:pPr>
      <w:r w:rsidRPr="6A929355" w:rsidR="3B899D51">
        <w:rPr>
          <w:rFonts w:ascii="Times New Roman" w:hAnsi="Times New Roman" w:eastAsia="Times New Roman" w:cs="Times New Roman"/>
          <w:b w:val="1"/>
          <w:bCs w:val="1"/>
          <w:noProof w:val="0"/>
          <w:sz w:val="28"/>
          <w:szCs w:val="28"/>
          <w:lang w:val="uk"/>
        </w:rPr>
        <w:t>ABSTRACT</w:t>
      </w:r>
    </w:p>
    <w:p xmlns:wp14="http://schemas.microsoft.com/office/word/2010/wordml" w:rsidP="6A929355" wp14:paraId="4AC96F06" wp14:textId="65E23D9C">
      <w:pPr>
        <w:spacing w:before="0" w:beforeAutospacing="off" w:after="0" w:afterAutospacing="off" w:line="360" w:lineRule="auto"/>
        <w:ind w:firstLine="708"/>
        <w:jc w:val="both"/>
      </w:pPr>
      <w:r w:rsidRPr="6A929355" w:rsidR="3B899D51">
        <w:rPr>
          <w:rFonts w:ascii="Times New Roman" w:hAnsi="Times New Roman" w:eastAsia="Times New Roman" w:cs="Times New Roman"/>
          <w:b w:val="1"/>
          <w:bCs w:val="1"/>
          <w:noProof w:val="0"/>
          <w:sz w:val="28"/>
          <w:szCs w:val="28"/>
          <w:lang w:val="uk"/>
        </w:rPr>
        <w:t>Yurkov A-M. S.</w:t>
      </w:r>
      <w:r w:rsidRPr="6A929355" w:rsidR="3B899D51">
        <w:rPr>
          <w:rFonts w:ascii="Times New Roman" w:hAnsi="Times New Roman" w:eastAsia="Times New Roman" w:cs="Times New Roman"/>
          <w:noProof w:val="0"/>
          <w:sz w:val="28"/>
          <w:szCs w:val="28"/>
          <w:lang w:val="uk"/>
        </w:rPr>
        <w:t xml:space="preserve"> Social adaptation of children in preschool education institutions. Qualification work for obtaining a master's degree in the specialty 012 Preschool Education. V. Hnatiuk Ternopil National Pedagogical University. Ternopil, 2025. 100 p.</w:t>
      </w:r>
    </w:p>
    <w:p xmlns:wp14="http://schemas.microsoft.com/office/word/2010/wordml" w:rsidP="6A929355" wp14:paraId="7E2E1419" wp14:textId="217F51B1">
      <w:pPr>
        <w:spacing w:before="0" w:beforeAutospacing="off" w:after="0" w:afterAutospacing="off" w:line="360" w:lineRule="auto"/>
        <w:ind w:firstLine="708"/>
        <w:jc w:val="both"/>
      </w:pPr>
      <w:r w:rsidRPr="6A929355" w:rsidR="3B899D51">
        <w:rPr>
          <w:rFonts w:ascii="Times New Roman" w:hAnsi="Times New Roman" w:eastAsia="Times New Roman" w:cs="Times New Roman"/>
          <w:noProof w:val="0"/>
          <w:sz w:val="28"/>
          <w:szCs w:val="28"/>
          <w:lang w:val="uk"/>
        </w:rPr>
        <w:t>This master's thesis examines the problem of social adaptation of preschool children to the conditions of preschool education institutions. It reveals the essence of the concept of adaptation, the psychological characteristics of preschoolers, and the factors that influence the course of the adaptation period. The levels of adaptation of children are experimentally determined and the difficulties that arise in the process of entering a new social environment are outlined. Pedagogical conditions and effective forms of work aimed at improving the success of adaptation are proposed, in particular close cooperation with parents, the creation of a comfortable educational environment, and the use of game technologies. The results of the study are of practical importance for educators and can be implemented in the activities of preschool education institutions.</w:t>
      </w:r>
    </w:p>
    <w:p xmlns:wp14="http://schemas.microsoft.com/office/word/2010/wordml" w:rsidP="6A929355" wp14:paraId="295495A8" wp14:textId="7BCDDAC5">
      <w:pPr>
        <w:spacing w:before="0" w:beforeAutospacing="off" w:after="0" w:afterAutospacing="off" w:line="360" w:lineRule="auto"/>
        <w:ind w:firstLine="708"/>
        <w:jc w:val="both"/>
      </w:pPr>
      <w:r w:rsidRPr="6A929355" w:rsidR="3B899D51">
        <w:rPr>
          <w:rFonts w:ascii="Times New Roman" w:hAnsi="Times New Roman" w:eastAsia="Times New Roman" w:cs="Times New Roman"/>
          <w:b w:val="1"/>
          <w:bCs w:val="1"/>
          <w:noProof w:val="0"/>
          <w:sz w:val="28"/>
          <w:szCs w:val="28"/>
          <w:lang w:val="uk"/>
        </w:rPr>
        <w:t>Keywords</w:t>
      </w:r>
      <w:r w:rsidRPr="6A929355" w:rsidR="3B899D51">
        <w:rPr>
          <w:rFonts w:ascii="Times New Roman" w:hAnsi="Times New Roman" w:eastAsia="Times New Roman" w:cs="Times New Roman"/>
          <w:noProof w:val="0"/>
          <w:sz w:val="28"/>
          <w:szCs w:val="28"/>
          <w:lang w:val="uk"/>
        </w:rPr>
        <w:t>: social adaptation, preschool age, preschool education institution, pedagogical conditions, emotional comfort, cooperation with parents.</w:t>
      </w:r>
    </w:p>
    <w:p xmlns:wp14="http://schemas.microsoft.com/office/word/2010/wordml" wp14:paraId="4BA196E7" wp14:textId="67B20821"/>
    <w:sectPr>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A6B35D"/>
    <w:rsid w:val="3B899D51"/>
    <w:rsid w:val="59A6B35D"/>
    <w:rsid w:val="6A9293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30EA"/>
  <w15:chartTrackingRefBased/>
  <w15:docId w15:val="{012BD499-B443-4AB1-BB61-EF9AF2176D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2025-12-11T13:27:51.8104089Z</dcterms:created>
  <dcterms:modified xsi:type="dcterms:W3CDTF">2025-12-11T13:28:32.1758671Z</dcterms:modified>
  <dc:creator>Настя Юрків</dc:creator>
  <lastModifiedBy>Настя Юрків</lastModifiedBy>
</coreProperties>
</file>