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6E" w:rsidRPr="00F00F6E" w:rsidRDefault="00F00F6E" w:rsidP="00F00F6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F6E" w:rsidRPr="00F00F6E" w:rsidRDefault="00F00F6E" w:rsidP="00F00F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0F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:rsidR="00676E4F" w:rsidRDefault="00676E4F" w:rsidP="00676E4F">
      <w:pPr>
        <w:pStyle w:val="1"/>
        <w:spacing w:before="0" w:beforeAutospacing="0" w:after="0" w:afterAutospacing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Михаць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В. В.</w:t>
      </w:r>
      <w:r>
        <w:rPr>
          <w:rFonts w:ascii="Times New Roman" w:hAnsi="Times New Roman"/>
          <w:sz w:val="28"/>
          <w:szCs w:val="28"/>
        </w:rPr>
        <w:t xml:space="preserve"> Менеджмент саморозвитку керівників закладів освіти в сучасних умовах. Кваліфікаційна робота на здобуття освітнього ступеня «магістр» зі спеціальності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Менеджмент. ТНПУ ім. В. Гнатюка. Тернопіль, 2025. 78 с.</w:t>
      </w:r>
    </w:p>
    <w:p w:rsidR="00676E4F" w:rsidRDefault="00676E4F" w:rsidP="00676E4F">
      <w:pPr>
        <w:pStyle w:val="1"/>
        <w:spacing w:before="0" w:beforeAutospacing="0" w:after="0" w:afterAutospacing="0"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роботі </w:t>
      </w:r>
      <w:r>
        <w:rPr>
          <w:rFonts w:ascii="Times New Roman" w:eastAsia="Calibri" w:hAnsi="Times New Roman"/>
          <w:sz w:val="28"/>
          <w:szCs w:val="28"/>
        </w:rPr>
        <w:t>представлено результати дослідження менеджменту саморозвитку керівників закладів освіти: проаналізовано нормативну базу, що забезпечує роботу керівника закладу освіти; досліджено поняття «менеджмент саморозвитку» і «</w:t>
      </w:r>
      <w:proofErr w:type="spellStart"/>
      <w:r>
        <w:rPr>
          <w:rFonts w:ascii="Times New Roman" w:eastAsia="Calibri" w:hAnsi="Times New Roman"/>
          <w:sz w:val="28"/>
          <w:szCs w:val="28"/>
        </w:rPr>
        <w:t>самоменеджмент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» та уточнено ці поняття; охарактеризовано напрямки саморозвитку та технології </w:t>
      </w:r>
      <w:proofErr w:type="spellStart"/>
      <w:r>
        <w:rPr>
          <w:rFonts w:ascii="Times New Roman" w:eastAsia="Calibri" w:hAnsi="Times New Roman"/>
          <w:sz w:val="28"/>
          <w:szCs w:val="28"/>
        </w:rPr>
        <w:t>самоменеджменту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керівника закладу освіти; проаналізовано особливості менеджменту саморозвитку в практиці функціонування закладів освіти; обґрунтовано та апробовано модель </w:t>
      </w:r>
      <w:bookmarkStart w:id="0" w:name="_Hlk216035616"/>
      <w:r>
        <w:rPr>
          <w:rFonts w:ascii="Times New Roman" w:eastAsia="Calibri" w:hAnsi="Times New Roman"/>
          <w:sz w:val="28"/>
          <w:szCs w:val="28"/>
        </w:rPr>
        <w:t xml:space="preserve">системи менеджменту саморозвитку керівників закладів освіти </w:t>
      </w:r>
      <w:bookmarkEnd w:id="0"/>
      <w:r>
        <w:rPr>
          <w:rFonts w:ascii="Times New Roman" w:eastAsia="Calibri" w:hAnsi="Times New Roman"/>
          <w:sz w:val="28"/>
          <w:szCs w:val="28"/>
        </w:rPr>
        <w:t>у сучасних умовах, яка включає чотири взаємопов’язані компоненти і експериментально перевірено її ефективність. Представлено рекомендації щодо ефективного менеджменту саморозвитку керівників закладу освіти.</w:t>
      </w:r>
    </w:p>
    <w:p w:rsidR="00676E4F" w:rsidRDefault="00676E4F" w:rsidP="00676E4F">
      <w:pPr>
        <w:pStyle w:val="1"/>
        <w:spacing w:before="0" w:beforeAutospacing="0" w:after="0" w:afterAutospacing="0" w:line="360" w:lineRule="auto"/>
        <w:ind w:firstLine="851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Ключові слова: </w:t>
      </w:r>
      <w:r>
        <w:rPr>
          <w:rFonts w:ascii="Times New Roman" w:eastAsia="Calibri" w:hAnsi="Times New Roman"/>
          <w:sz w:val="28"/>
          <w:szCs w:val="28"/>
        </w:rPr>
        <w:t xml:space="preserve">менеджмент саморозвитку, </w:t>
      </w:r>
      <w:proofErr w:type="spellStart"/>
      <w:r>
        <w:rPr>
          <w:rFonts w:ascii="Times New Roman" w:eastAsia="Calibri" w:hAnsi="Times New Roman"/>
          <w:sz w:val="28"/>
          <w:szCs w:val="28"/>
        </w:rPr>
        <w:t>самоменеджмент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керівника закладу освіти, керівник закладу освіти, модель системи менеджменту саморозвитку керівників закладів освіти.</w:t>
      </w:r>
    </w:p>
    <w:p w:rsidR="00676E4F" w:rsidRPr="00BF7EDB" w:rsidRDefault="00676E4F" w:rsidP="00676E4F">
      <w:pPr>
        <w:spacing w:after="0" w:line="360" w:lineRule="auto"/>
        <w:ind w:firstLine="284"/>
        <w:jc w:val="center"/>
        <w:rPr>
          <w:rFonts w:ascii="Times New Roman" w:eastAsia="Calibri" w:hAnsi="Times New Roman"/>
          <w:b/>
          <w:color w:val="000000"/>
          <w:kern w:val="2"/>
          <w:sz w:val="28"/>
          <w:szCs w:val="28"/>
          <w:lang w:val="ru-RU"/>
        </w:rPr>
      </w:pPr>
      <w:r w:rsidRPr="00BF7EDB">
        <w:rPr>
          <w:rFonts w:ascii="Times New Roman" w:hAnsi="Times New Roman"/>
          <w:b/>
          <w:color w:val="000000"/>
          <w:kern w:val="2"/>
          <w:sz w:val="28"/>
          <w:szCs w:val="28"/>
          <w:lang w:val="ru-RU"/>
        </w:rPr>
        <w:br w:type="page"/>
      </w:r>
    </w:p>
    <w:p w:rsidR="00676E4F" w:rsidRDefault="00676E4F" w:rsidP="00676E4F">
      <w:pPr>
        <w:spacing w:after="0" w:line="360" w:lineRule="auto"/>
        <w:ind w:firstLine="284"/>
        <w:jc w:val="center"/>
        <w:rPr>
          <w:rFonts w:ascii="Times New Roman" w:hAnsi="Times New Roman"/>
          <w:b/>
          <w:color w:val="000000"/>
          <w:kern w:val="2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kern w:val="2"/>
          <w:sz w:val="28"/>
          <w:szCs w:val="28"/>
          <w:lang w:val="en-US"/>
        </w:rPr>
        <w:lastRenderedPageBreak/>
        <w:t>ABSTRACT</w:t>
      </w:r>
    </w:p>
    <w:p w:rsidR="00676E4F" w:rsidRDefault="00676E4F" w:rsidP="00676E4F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676E4F" w:rsidRDefault="00676E4F" w:rsidP="00676E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bookmarkStart w:id="1" w:name="_GoBack"/>
      <w:r>
        <w:rPr>
          <w:rFonts w:ascii="Times New Roman" w:hAnsi="Times New Roman"/>
          <w:b/>
          <w:bCs/>
          <w:sz w:val="28"/>
          <w:szCs w:val="28"/>
          <w:lang w:val="en-US"/>
        </w:rPr>
        <w:t>Mykhats</w:t>
      </w:r>
      <w:bookmarkEnd w:id="1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V. V.</w:t>
      </w:r>
      <w:r>
        <w:rPr>
          <w:rFonts w:ascii="Times New Roman" w:hAnsi="Times New Roman"/>
          <w:sz w:val="28"/>
          <w:szCs w:val="28"/>
          <w:lang w:val="en-US"/>
        </w:rPr>
        <w:t xml:space="preserve"> Management of Self-Development of Heads of Educational Institutions under Modern Conditions. Master’s Thesis in specialty D3 Management.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Ternopil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Volodymyr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Hnatiuk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National Pedagogical University.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Ternopil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2025.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8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p. </w:t>
      </w:r>
    </w:p>
    <w:p w:rsidR="00676E4F" w:rsidRDefault="00676E4F" w:rsidP="00676E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thesis investigates the management of self-development of heads of educational institutions in the context of modern educational challenges. The regulatory framework governing the professional activity of educational managers has been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analysed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The theoretical foundations of the concepts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self-development management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 xml:space="preserve"> and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self-management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 xml:space="preserve"> have been substantiated and clarified. The main directions, strategies and technologies for ensuring the self-development of heads of educational institutions have been systematized. A model of the self-development management system for heads of educational institutions has been theoretically developed and experimentally tested. The proposed model consists of four interrelated components; its effectiveness has been empirically verified during the experimental research. Based on the obtained results, practical recommendations aimed at enhancing the effectiveness of self-development management for heads of educational institutions have been formulated.</w:t>
      </w:r>
    </w:p>
    <w:p w:rsidR="00676E4F" w:rsidRDefault="00676E4F" w:rsidP="00676E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Keywords:</w:t>
      </w:r>
      <w:r>
        <w:rPr>
          <w:rFonts w:ascii="Times New Roman" w:hAnsi="Times New Roman"/>
          <w:sz w:val="28"/>
          <w:szCs w:val="28"/>
          <w:lang w:val="en-US"/>
        </w:rPr>
        <w:t xml:space="preserve"> management of self-development, self-management, head of an educational institution, system model of self-development management</w:t>
      </w:r>
      <w:r>
        <w:rPr>
          <w:rFonts w:ascii="Times New Roman" w:hAnsi="Times New Roman"/>
          <w:sz w:val="28"/>
          <w:szCs w:val="28"/>
        </w:rPr>
        <w:t>.</w:t>
      </w:r>
    </w:p>
    <w:p w:rsidR="00B372BD" w:rsidRDefault="00B372BD" w:rsidP="00676E4F">
      <w:pPr>
        <w:spacing w:after="0" w:line="360" w:lineRule="auto"/>
        <w:ind w:firstLine="851"/>
        <w:jc w:val="both"/>
      </w:pPr>
    </w:p>
    <w:sectPr w:rsidR="00B372BD" w:rsidSect="004C40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063"/>
    <w:rsid w:val="004C4069"/>
    <w:rsid w:val="00676E4F"/>
    <w:rsid w:val="00A36063"/>
    <w:rsid w:val="00B372BD"/>
    <w:rsid w:val="00BF7EDB"/>
    <w:rsid w:val="00F0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A3C29-1804-44FC-8218-3BF9720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676E4F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1626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5</cp:revision>
  <dcterms:created xsi:type="dcterms:W3CDTF">2025-12-15T15:14:00Z</dcterms:created>
  <dcterms:modified xsi:type="dcterms:W3CDTF">2026-01-30T07:30:00Z</dcterms:modified>
</cp:coreProperties>
</file>