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33" w:rsidRPr="00B22E33" w:rsidRDefault="00B22E33" w:rsidP="00B22E33">
      <w:pPr>
        <w:widowControl w:val="0"/>
        <w:autoSpaceDE w:val="0"/>
        <w:autoSpaceDN w:val="0"/>
        <w:spacing w:before="185" w:after="0" w:line="240" w:lineRule="auto"/>
        <w:ind w:left="42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22E3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АНОТАЦІЯ</w:t>
      </w:r>
    </w:p>
    <w:p w:rsidR="00B22E33" w:rsidRPr="00B22E33" w:rsidRDefault="00B22E33" w:rsidP="00B22E33">
      <w:pPr>
        <w:widowControl w:val="0"/>
        <w:autoSpaceDE w:val="0"/>
        <w:autoSpaceDN w:val="0"/>
        <w:spacing w:before="43" w:after="0" w:line="276" w:lineRule="auto"/>
        <w:ind w:left="143" w:right="138" w:firstLine="4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Семанюк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</w:t>
      </w:r>
      <w:r w:rsidRPr="00B22E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З. Історико-психологічна проза М. Матіос у сучасній українській літературі та її роль у патріотичному вихованні учнів: кваліфікаційна робота на здобуття освітнього ступеня «магістр» зі</w:t>
      </w:r>
      <w:r w:rsidRPr="00B22E33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спеціальності А14 Середня освіта. Тернопіль: ТНПУ, 2025. 105 с.</w:t>
      </w:r>
    </w:p>
    <w:p w:rsidR="00B22E33" w:rsidRPr="00B22E33" w:rsidRDefault="00B22E33" w:rsidP="00B22E33">
      <w:pPr>
        <w:widowControl w:val="0"/>
        <w:autoSpaceDE w:val="0"/>
        <w:autoSpaceDN w:val="0"/>
        <w:spacing w:before="213" w:after="0" w:line="276" w:lineRule="auto"/>
        <w:ind w:left="143" w:right="137" w:firstLine="4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Кваліфікаційну роботу присвячено дослідженню історико-психологічної прози Марії Матіос у сучасній українській літературі та визначенню її ролі у патріотичному вихованні учнів на уроках української літератури. Проаналізовано творчість письменниці, визначено особливості її індивідуального стилю, жанрову своєрідність творів та критичну рецепцію прози. На прикладі роману «Солодка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Даруся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новелістичної збірки «Нація» та повістини «Москалиця» досліджено психологічні аспекти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характеротворення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проблеми національного буття та механізми формування національної ідентичності. Розроблено методичні підходи та рекомендації щодо використання прозових творів М. Матіос на уроках української літератури для формування морально-етичних цінностей, патріотичної свідомості та громадянської позиції учнів. Запропоновані методи включають педагогічне моделювання, інтерпретацію літературного тексту, аналіз психологічних і культурологічних аспектів творів, а також використання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наративного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порівняльного аналізів. Експериментальна перевірка методичних рекомендацій підтвердила їх ефективність у розвитку ціннісної та емоційно-особистісної сфери учнів.</w:t>
      </w:r>
    </w:p>
    <w:p w:rsidR="00B22E33" w:rsidRPr="00B22E33" w:rsidRDefault="00B22E33" w:rsidP="00B22E33">
      <w:pPr>
        <w:widowControl w:val="0"/>
        <w:autoSpaceDE w:val="0"/>
        <w:autoSpaceDN w:val="0"/>
        <w:spacing w:after="0" w:line="276" w:lineRule="auto"/>
        <w:ind w:left="143" w:right="143" w:firstLine="4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2E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Ключові слова</w:t>
      </w:r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: історико-психологічна проза, Марія Матіос, українська література, патріотичне виховання, уроки української літератури, методика викладання, формування особистості.</w:t>
      </w:r>
    </w:p>
    <w:p w:rsidR="00B22E33" w:rsidRPr="00B22E33" w:rsidRDefault="00B22E33" w:rsidP="00B22E33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2E33" w:rsidRPr="00B22E33" w:rsidRDefault="00B22E33" w:rsidP="00B22E33">
      <w:pPr>
        <w:widowControl w:val="0"/>
        <w:autoSpaceDE w:val="0"/>
        <w:autoSpaceDN w:val="0"/>
        <w:spacing w:after="0" w:line="240" w:lineRule="auto"/>
        <w:ind w:left="42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22E3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ABSTRACT</w:t>
      </w:r>
    </w:p>
    <w:p w:rsidR="00B22E33" w:rsidRPr="00B22E33" w:rsidRDefault="00B22E33" w:rsidP="00B22E33">
      <w:pPr>
        <w:widowControl w:val="0"/>
        <w:autoSpaceDE w:val="0"/>
        <w:autoSpaceDN w:val="0"/>
        <w:spacing w:before="43" w:after="0" w:line="276" w:lineRule="auto"/>
        <w:ind w:left="143" w:right="140" w:firstLine="4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Semaniuk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V. Z.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Historical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Prose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M.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Matios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Ukrainian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Its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Role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Patriotic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Education of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for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obtaining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an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degree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Master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”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specialty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А14 Secondary Education. Ternopil: Ternopil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Volodymyr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Hnatiuk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University, 2025. 105 p.</w:t>
      </w:r>
    </w:p>
    <w:p w:rsidR="00B22E33" w:rsidRPr="00B22E33" w:rsidRDefault="00B22E33" w:rsidP="00B22E33">
      <w:pPr>
        <w:widowControl w:val="0"/>
        <w:autoSpaceDE w:val="0"/>
        <w:autoSpaceDN w:val="0"/>
        <w:spacing w:before="210" w:after="0" w:line="276" w:lineRule="auto"/>
        <w:ind w:left="143" w:right="135" w:firstLine="4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The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paper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devoted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to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Maria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Matios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historical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prose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contemporary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Ukrainian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to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determining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its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role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fostering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patriotic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education of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Ukrainian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classes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The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author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analyzes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Matios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creativity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identifies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her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individual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style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the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genre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specific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characteristics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her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works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and the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critical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reception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her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prose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Using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novel</w:t>
      </w:r>
      <w:proofErr w:type="spellEnd"/>
      <w:r w:rsidRPr="00B22E33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Sweet</w:t>
      </w:r>
      <w:proofErr w:type="spellEnd"/>
      <w:r w:rsidRPr="00B22E33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Darusia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B22E33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the</w:t>
      </w:r>
      <w:r w:rsidRPr="00B22E33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short</w:t>
      </w:r>
      <w:proofErr w:type="spellEnd"/>
      <w:r w:rsidRPr="00B22E33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story</w:t>
      </w:r>
      <w:proofErr w:type="spellEnd"/>
      <w:r w:rsidRPr="00B22E33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collection</w:t>
      </w:r>
      <w:proofErr w:type="spellEnd"/>
      <w:r w:rsidRPr="00B22E33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Nation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B22E33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and</w:t>
      </w:r>
      <w:r w:rsidRPr="00B22E33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the</w:t>
      </w:r>
      <w:r w:rsidRPr="00B22E33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novella</w:t>
      </w:r>
      <w:proofErr w:type="spellEnd"/>
      <w:r w:rsidRPr="00B22E33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Moskalytsia</w:t>
      </w:r>
      <w:proofErr w:type="spellEnd"/>
    </w:p>
    <w:p w:rsidR="00B22E33" w:rsidRPr="00B22E33" w:rsidRDefault="00B22E33" w:rsidP="00B22E33">
      <w:pPr>
        <w:widowControl w:val="0"/>
        <w:autoSpaceDE w:val="0"/>
        <w:autoSpaceDN w:val="0"/>
        <w:spacing w:after="0" w:line="276" w:lineRule="auto"/>
        <w:ind w:left="143" w:firstLine="4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B22E33" w:rsidRPr="00B22E33">
          <w:headerReference w:type="default" r:id="rId4"/>
          <w:pgSz w:w="11910" w:h="16840"/>
          <w:pgMar w:top="1040" w:right="708" w:bottom="280" w:left="1275" w:header="749" w:footer="0" w:gutter="0"/>
          <w:pgNumType w:start="2"/>
          <w:cols w:space="720"/>
        </w:sectPr>
      </w:pPr>
    </w:p>
    <w:p w:rsidR="00B22E33" w:rsidRPr="00B22E33" w:rsidRDefault="00B22E33" w:rsidP="00B22E33">
      <w:pPr>
        <w:widowControl w:val="0"/>
        <w:autoSpaceDE w:val="0"/>
        <w:autoSpaceDN w:val="0"/>
        <w:spacing w:before="180" w:after="0" w:line="276" w:lineRule="auto"/>
        <w:ind w:left="143" w:right="14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as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examples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the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explores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aspects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character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issues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existence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and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mechanisms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for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forming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identity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22E33" w:rsidRPr="00B22E33" w:rsidRDefault="00B22E33" w:rsidP="00B22E33">
      <w:pPr>
        <w:widowControl w:val="0"/>
        <w:autoSpaceDE w:val="0"/>
        <w:autoSpaceDN w:val="0"/>
        <w:spacing w:before="1" w:after="0" w:line="276" w:lineRule="auto"/>
        <w:ind w:left="143" w:right="137" w:firstLine="4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Methodological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approaches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recommendations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are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developed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for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using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Matios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prose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lessons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to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cultivate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moral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ethical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values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patriotic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consciousness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and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civic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responsibility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among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The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proposed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methods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include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modeling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literary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interpretation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cultural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aspects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works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as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well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as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narrative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comparative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Experimental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verification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confirmed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effectiveness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proposed</w:t>
      </w:r>
      <w:proofErr w:type="spellEnd"/>
      <w:r w:rsidRPr="00B22E33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methodological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recommendations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in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developing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value-based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</w:t>
      </w:r>
      <w:r w:rsidRPr="00B22E33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emotional-personal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spheres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22E33" w:rsidRPr="00B22E33" w:rsidRDefault="00B22E33" w:rsidP="00B22E33">
      <w:pPr>
        <w:widowControl w:val="0"/>
        <w:autoSpaceDE w:val="0"/>
        <w:autoSpaceDN w:val="0"/>
        <w:spacing w:after="0" w:line="276" w:lineRule="auto"/>
        <w:ind w:left="143" w:right="147" w:firstLine="4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B22E33" w:rsidRPr="00B22E33">
          <w:pgSz w:w="11910" w:h="16840"/>
          <w:pgMar w:top="1040" w:right="708" w:bottom="280" w:left="1275" w:header="749" w:footer="0" w:gutter="0"/>
          <w:cols w:space="720"/>
        </w:sectPr>
      </w:pPr>
      <w:proofErr w:type="spellStart"/>
      <w:r w:rsidRPr="00B22E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Key</w:t>
      </w:r>
      <w:proofErr w:type="spellEnd"/>
      <w:r w:rsidRPr="00B22E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words</w:t>
      </w:r>
      <w:proofErr w:type="spellEnd"/>
      <w:r w:rsidRPr="00B22E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historical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prose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Maria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Matios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Ukrainian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patriotic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education, Ukrainian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lessons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E33">
        <w:rPr>
          <w:rFonts w:ascii="Times New Roman" w:eastAsia="Times New Roman" w:hAnsi="Times New Roman" w:cs="Times New Roman"/>
          <w:sz w:val="28"/>
          <w:szCs w:val="28"/>
          <w:lang w:val="uk-UA"/>
        </w:rPr>
        <w:t>met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hodology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personality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formation.</w:t>
      </w:r>
      <w:bookmarkStart w:id="0" w:name="_GoBack"/>
      <w:bookmarkEnd w:id="0"/>
    </w:p>
    <w:p w:rsidR="009C7FCB" w:rsidRPr="00B22E33" w:rsidRDefault="009C7FCB" w:rsidP="00B22E33">
      <w:pPr>
        <w:rPr>
          <w:lang w:val="uk-UA"/>
        </w:rPr>
      </w:pPr>
    </w:p>
    <w:sectPr w:rsidR="009C7FCB" w:rsidRPr="00B2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95A" w:rsidRDefault="00B22E3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671EB6" wp14:editId="0B1204B9">
              <wp:simplePos x="0" y="0"/>
              <wp:positionH relativeFrom="page">
                <wp:posOffset>6793230</wp:posOffset>
              </wp:positionH>
              <wp:positionV relativeFrom="page">
                <wp:posOffset>462787</wp:posOffset>
              </wp:positionV>
              <wp:extent cx="2787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7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195A" w:rsidRDefault="00B22E3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71E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9pt;margin-top:36.45pt;width:21.9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" filled="f" stroked="f">
              <v:path arrowok="t"/>
              <v:textbox inset="0,0,0,0">
                <w:txbxContent>
                  <w:p w:rsidR="00E4195A" w:rsidRDefault="00B22E3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A1"/>
    <w:rsid w:val="004B74A1"/>
    <w:rsid w:val="009C7FCB"/>
    <w:rsid w:val="00B2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B8DF7-7A6A-4103-8ECF-684FE409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22E3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22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2026-02-12T08:55:00Z</dcterms:created>
  <dcterms:modified xsi:type="dcterms:W3CDTF">2026-02-12T08:56:00Z</dcterms:modified>
</cp:coreProperties>
</file>