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BAB" w:rsidRPr="0005196A" w:rsidRDefault="00C06BAB" w:rsidP="008B323F">
      <w:pPr>
        <w:spacing w:line="276" w:lineRule="auto"/>
        <w:ind w:firstLine="0"/>
        <w:jc w:val="center"/>
        <w:rPr>
          <w:b/>
          <w:bCs/>
          <w:szCs w:val="28"/>
        </w:rPr>
      </w:pPr>
      <w:r w:rsidRPr="0005196A">
        <w:rPr>
          <w:b/>
          <w:bCs/>
          <w:szCs w:val="28"/>
        </w:rPr>
        <w:t>АНОТАЦІЯ</w:t>
      </w:r>
    </w:p>
    <w:p w:rsidR="00C06BAB" w:rsidRPr="006C726C" w:rsidRDefault="00F17A98" w:rsidP="009C3F7C">
      <w:pPr>
        <w:widowControl w:val="0"/>
        <w:autoSpaceDE w:val="0"/>
        <w:autoSpaceDN w:val="0"/>
        <w:adjustRightInd w:val="0"/>
        <w:spacing w:line="240" w:lineRule="auto"/>
        <w:rPr>
          <w:szCs w:val="28"/>
        </w:rPr>
      </w:pPr>
      <w:proofErr w:type="spellStart"/>
      <w:r>
        <w:rPr>
          <w:b/>
          <w:szCs w:val="28"/>
        </w:rPr>
        <w:t>Недільська</w:t>
      </w:r>
      <w:proofErr w:type="spellEnd"/>
      <w:r w:rsidR="009C3F7C" w:rsidRPr="006C726C">
        <w:rPr>
          <w:b/>
          <w:szCs w:val="28"/>
        </w:rPr>
        <w:t xml:space="preserve"> </w:t>
      </w:r>
      <w:r w:rsidR="00284522">
        <w:rPr>
          <w:b/>
          <w:szCs w:val="28"/>
        </w:rPr>
        <w:t>С</w:t>
      </w:r>
      <w:r w:rsidR="00C06BAB" w:rsidRPr="006C726C">
        <w:rPr>
          <w:b/>
          <w:szCs w:val="28"/>
        </w:rPr>
        <w:t>.</w:t>
      </w:r>
      <w:r w:rsidR="0005196A" w:rsidRPr="006C726C">
        <w:rPr>
          <w:b/>
          <w:szCs w:val="28"/>
        </w:rPr>
        <w:t xml:space="preserve"> </w:t>
      </w:r>
      <w:r>
        <w:rPr>
          <w:b/>
          <w:szCs w:val="28"/>
        </w:rPr>
        <w:t>І</w:t>
      </w:r>
      <w:r w:rsidR="00C06BAB" w:rsidRPr="006C726C">
        <w:rPr>
          <w:b/>
          <w:szCs w:val="28"/>
        </w:rPr>
        <w:t xml:space="preserve">. </w:t>
      </w:r>
      <w:r w:rsidRPr="00F17A98">
        <w:rPr>
          <w:b/>
          <w:szCs w:val="28"/>
        </w:rPr>
        <w:t>Розвиток довільної уваги молодших школярів у навчальній діяльності</w:t>
      </w:r>
      <w:r w:rsidR="00C06BAB" w:rsidRPr="00F17A98">
        <w:rPr>
          <w:rStyle w:val="fontstyle01"/>
          <w:color w:val="auto"/>
        </w:rPr>
        <w:t>.</w:t>
      </w:r>
      <w:r w:rsidR="00C06BAB" w:rsidRPr="00284522">
        <w:rPr>
          <w:szCs w:val="28"/>
        </w:rPr>
        <w:t xml:space="preserve"> </w:t>
      </w:r>
      <w:r w:rsidR="00C06BAB" w:rsidRPr="006C726C">
        <w:rPr>
          <w:szCs w:val="28"/>
        </w:rPr>
        <w:t>Кваліфікаційна робота на здобуття освітнього ступеня «магістр» зі спеціальності 013 Початкова освіта. ТНПУ ім.</w:t>
      </w:r>
      <w:r w:rsidR="00395B95">
        <w:rPr>
          <w:szCs w:val="28"/>
        </w:rPr>
        <w:t> </w:t>
      </w:r>
      <w:r w:rsidR="0005196A" w:rsidRPr="006C726C">
        <w:rPr>
          <w:szCs w:val="28"/>
        </w:rPr>
        <w:t>В. Гнатюка. Тернопіль, 202</w:t>
      </w:r>
      <w:r w:rsidR="009C3F7C" w:rsidRPr="006C726C">
        <w:rPr>
          <w:szCs w:val="28"/>
        </w:rPr>
        <w:t>5</w:t>
      </w:r>
      <w:r w:rsidR="0005196A" w:rsidRPr="0048681E">
        <w:rPr>
          <w:szCs w:val="28"/>
        </w:rPr>
        <w:t xml:space="preserve">. </w:t>
      </w:r>
      <w:r w:rsidR="009D5735">
        <w:rPr>
          <w:szCs w:val="28"/>
        </w:rPr>
        <w:t>73</w:t>
      </w:r>
      <w:r w:rsidR="00C06BAB" w:rsidRPr="0048681E">
        <w:rPr>
          <w:szCs w:val="28"/>
        </w:rPr>
        <w:t> с.</w:t>
      </w:r>
    </w:p>
    <w:p w:rsidR="00C06BAB" w:rsidRPr="00026481" w:rsidRDefault="00C10A27" w:rsidP="008B323F">
      <w:pPr>
        <w:spacing w:line="276" w:lineRule="auto"/>
        <w:rPr>
          <w:bCs/>
          <w:szCs w:val="28"/>
        </w:rPr>
      </w:pPr>
      <w:r w:rsidRPr="00322B59">
        <w:rPr>
          <w:bCs/>
          <w:szCs w:val="28"/>
        </w:rPr>
        <w:t xml:space="preserve">Кваліфікаційна робота присвячена </w:t>
      </w:r>
      <w:r w:rsidR="001C3C7B" w:rsidRPr="001C3C7B">
        <w:rPr>
          <w:bCs/>
          <w:szCs w:val="28"/>
        </w:rPr>
        <w:t>актуальній проблемі формування довільної уваги — ключової передумови успішного навчання та ефективного самоконтролю в молодшому шкільному віці.</w:t>
      </w:r>
      <w:r w:rsidR="001C3C7B">
        <w:rPr>
          <w:bCs/>
          <w:szCs w:val="28"/>
        </w:rPr>
        <w:t xml:space="preserve"> </w:t>
      </w:r>
      <w:r w:rsidR="001C3C7B" w:rsidRPr="001C3C7B">
        <w:rPr>
          <w:bCs/>
          <w:szCs w:val="28"/>
        </w:rPr>
        <w:t xml:space="preserve">У роботі </w:t>
      </w:r>
      <w:r w:rsidR="001C3C7B">
        <w:rPr>
          <w:bCs/>
          <w:szCs w:val="28"/>
        </w:rPr>
        <w:t xml:space="preserve">охарактеризовано види уваги та особливості розвитку уваги у молодшому шкільному віці, </w:t>
      </w:r>
      <w:r w:rsidR="001C3C7B" w:rsidRPr="001C3C7B">
        <w:rPr>
          <w:bCs/>
          <w:szCs w:val="28"/>
        </w:rPr>
        <w:t>обґрунтовано, що саме в початковій школі відбувається перехід від мимовільної до довільної уваги, і навчальна діяльність є основ</w:t>
      </w:r>
      <w:r w:rsidR="001C3C7B">
        <w:rPr>
          <w:bCs/>
          <w:szCs w:val="28"/>
        </w:rPr>
        <w:t xml:space="preserve">ою </w:t>
      </w:r>
      <w:r w:rsidR="001C3C7B" w:rsidRPr="001C3C7B">
        <w:rPr>
          <w:bCs/>
          <w:szCs w:val="28"/>
        </w:rPr>
        <w:t>для цілеспрямованого розвитку цієї психічної функції.</w:t>
      </w:r>
      <w:r w:rsidR="001C3C7B">
        <w:rPr>
          <w:bCs/>
          <w:szCs w:val="28"/>
        </w:rPr>
        <w:t xml:space="preserve"> </w:t>
      </w:r>
    </w:p>
    <w:p w:rsidR="00C06BAB" w:rsidRPr="00026481" w:rsidRDefault="00C06BAB" w:rsidP="008B323F">
      <w:pPr>
        <w:spacing w:line="276" w:lineRule="auto"/>
        <w:rPr>
          <w:szCs w:val="28"/>
          <w:lang w:eastAsia="uk-UA"/>
        </w:rPr>
      </w:pPr>
      <w:r w:rsidRPr="00026481">
        <w:rPr>
          <w:bCs/>
          <w:szCs w:val="28"/>
        </w:rPr>
        <w:t>Під час експериментального дослідження з</w:t>
      </w:r>
      <w:r w:rsidRPr="00026481">
        <w:rPr>
          <w:szCs w:val="28"/>
        </w:rPr>
        <w:t xml:space="preserve">дійснено </w:t>
      </w:r>
      <w:r w:rsidR="008E1717" w:rsidRPr="00026481">
        <w:rPr>
          <w:szCs w:val="28"/>
          <w:lang w:eastAsia="uk-UA"/>
        </w:rPr>
        <w:t xml:space="preserve">діагностику </w:t>
      </w:r>
      <w:r w:rsidR="00026481" w:rsidRPr="00026481">
        <w:rPr>
          <w:bCs/>
          <w:szCs w:val="28"/>
        </w:rPr>
        <w:t xml:space="preserve">рівня </w:t>
      </w:r>
      <w:r w:rsidR="00210FD4" w:rsidRPr="001643A2">
        <w:rPr>
          <w:bCs/>
          <w:szCs w:val="28"/>
        </w:rPr>
        <w:t>розвитку довільної уваги у третьокласників</w:t>
      </w:r>
      <w:r w:rsidR="008E1717" w:rsidRPr="00026481">
        <w:rPr>
          <w:szCs w:val="28"/>
          <w:lang w:eastAsia="uk-UA"/>
        </w:rPr>
        <w:t xml:space="preserve">, </w:t>
      </w:r>
      <w:r w:rsidR="00561658" w:rsidRPr="00026481">
        <w:rPr>
          <w:bCs/>
          <w:szCs w:val="28"/>
        </w:rPr>
        <w:t xml:space="preserve">описано </w:t>
      </w:r>
      <w:r w:rsidR="00210FD4">
        <w:rPr>
          <w:bCs/>
          <w:szCs w:val="28"/>
        </w:rPr>
        <w:t>п</w:t>
      </w:r>
      <w:r w:rsidR="00210FD4" w:rsidRPr="005518F1">
        <w:rPr>
          <w:bCs/>
          <w:szCs w:val="28"/>
        </w:rPr>
        <w:t xml:space="preserve">рийоми розвитку довільної уваги у молодших школярів на </w:t>
      </w:r>
      <w:proofErr w:type="spellStart"/>
      <w:r w:rsidR="00210FD4" w:rsidRPr="005518F1">
        <w:rPr>
          <w:bCs/>
          <w:szCs w:val="28"/>
        </w:rPr>
        <w:t>уроках</w:t>
      </w:r>
      <w:proofErr w:type="spellEnd"/>
      <w:r w:rsidR="00210FD4" w:rsidRPr="005518F1">
        <w:rPr>
          <w:bCs/>
          <w:szCs w:val="28"/>
        </w:rPr>
        <w:t xml:space="preserve"> в 3</w:t>
      </w:r>
      <w:r w:rsidR="00210FD4">
        <w:rPr>
          <w:bCs/>
          <w:szCs w:val="28"/>
        </w:rPr>
        <w:t> </w:t>
      </w:r>
      <w:r w:rsidR="00210FD4" w:rsidRPr="005518F1">
        <w:rPr>
          <w:bCs/>
          <w:szCs w:val="28"/>
        </w:rPr>
        <w:t>класі</w:t>
      </w:r>
      <w:r w:rsidR="00210FD4" w:rsidRPr="00026481">
        <w:rPr>
          <w:bCs/>
          <w:szCs w:val="28"/>
        </w:rPr>
        <w:t xml:space="preserve"> </w:t>
      </w:r>
      <w:r w:rsidR="008E1717" w:rsidRPr="00026481">
        <w:rPr>
          <w:szCs w:val="28"/>
          <w:lang w:eastAsia="uk-UA"/>
        </w:rPr>
        <w:t xml:space="preserve">та апробовано </w:t>
      </w:r>
      <w:r w:rsidR="00210FD4">
        <w:rPr>
          <w:szCs w:val="28"/>
          <w:lang w:eastAsia="uk-UA"/>
        </w:rPr>
        <w:t>їх</w:t>
      </w:r>
      <w:r w:rsidR="00561658" w:rsidRPr="00026481">
        <w:rPr>
          <w:szCs w:val="28"/>
          <w:lang w:eastAsia="uk-UA"/>
        </w:rPr>
        <w:t xml:space="preserve"> </w:t>
      </w:r>
      <w:r w:rsidR="00026481" w:rsidRPr="00026481">
        <w:rPr>
          <w:szCs w:val="28"/>
          <w:lang w:eastAsia="uk-UA"/>
        </w:rPr>
        <w:t>ефективність</w:t>
      </w:r>
      <w:r w:rsidR="008E1717" w:rsidRPr="00026481">
        <w:rPr>
          <w:szCs w:val="28"/>
          <w:lang w:eastAsia="uk-UA"/>
        </w:rPr>
        <w:t xml:space="preserve"> в освітньому процесі. </w:t>
      </w:r>
    </w:p>
    <w:p w:rsidR="00322B59" w:rsidRDefault="00C06BAB" w:rsidP="008B323F">
      <w:pPr>
        <w:spacing w:line="276" w:lineRule="auto"/>
        <w:rPr>
          <w:bCs/>
          <w:szCs w:val="28"/>
          <w:lang w:val="en-US"/>
        </w:rPr>
      </w:pPr>
      <w:r w:rsidRPr="00284522">
        <w:rPr>
          <w:b/>
          <w:bCs/>
          <w:szCs w:val="28"/>
        </w:rPr>
        <w:t>Ключові слова:</w:t>
      </w:r>
      <w:r w:rsidRPr="00284522">
        <w:rPr>
          <w:bCs/>
          <w:szCs w:val="28"/>
        </w:rPr>
        <w:t xml:space="preserve"> </w:t>
      </w:r>
      <w:r w:rsidR="00724D9C" w:rsidRPr="00724D9C">
        <w:rPr>
          <w:bCs/>
          <w:szCs w:val="28"/>
        </w:rPr>
        <w:t xml:space="preserve">молодші школярі, </w:t>
      </w:r>
      <w:r w:rsidR="00724D9C">
        <w:rPr>
          <w:bCs/>
          <w:szCs w:val="28"/>
        </w:rPr>
        <w:t xml:space="preserve">увага, види уваги, </w:t>
      </w:r>
      <w:r w:rsidR="00724D9C" w:rsidRPr="00724D9C">
        <w:rPr>
          <w:bCs/>
          <w:szCs w:val="28"/>
        </w:rPr>
        <w:t>довільна увага, розвиток уваги</w:t>
      </w:r>
      <w:r w:rsidR="00724D9C">
        <w:rPr>
          <w:bCs/>
          <w:szCs w:val="28"/>
        </w:rPr>
        <w:t xml:space="preserve"> у молодших школярів</w:t>
      </w:r>
      <w:r w:rsidR="00724D9C" w:rsidRPr="00724D9C">
        <w:rPr>
          <w:bCs/>
          <w:szCs w:val="28"/>
        </w:rPr>
        <w:t xml:space="preserve">, навчальна діяльність, </w:t>
      </w:r>
      <w:r w:rsidR="00351FEA">
        <w:rPr>
          <w:bCs/>
          <w:szCs w:val="28"/>
        </w:rPr>
        <w:t>п</w:t>
      </w:r>
      <w:r w:rsidR="00351FEA" w:rsidRPr="005518F1">
        <w:rPr>
          <w:bCs/>
          <w:szCs w:val="28"/>
        </w:rPr>
        <w:t>рийоми розвитку довільної уваги</w:t>
      </w:r>
      <w:r w:rsidR="00351FEA" w:rsidRPr="00351FEA">
        <w:rPr>
          <w:bCs/>
          <w:szCs w:val="28"/>
        </w:rPr>
        <w:t xml:space="preserve"> </w:t>
      </w:r>
      <w:r w:rsidR="00351FEA">
        <w:rPr>
          <w:bCs/>
          <w:szCs w:val="28"/>
        </w:rPr>
        <w:t>у молодших школярів</w:t>
      </w:r>
      <w:r w:rsidR="00724D9C" w:rsidRPr="00724D9C">
        <w:rPr>
          <w:bCs/>
          <w:szCs w:val="28"/>
        </w:rPr>
        <w:t>.</w:t>
      </w:r>
    </w:p>
    <w:p w:rsidR="008A1804" w:rsidRPr="008A1804" w:rsidRDefault="008A1804" w:rsidP="008B323F">
      <w:pPr>
        <w:spacing w:line="276" w:lineRule="auto"/>
        <w:rPr>
          <w:bCs/>
          <w:szCs w:val="28"/>
          <w:lang w:val="en-US"/>
        </w:rPr>
      </w:pPr>
    </w:p>
    <w:p w:rsidR="008A1804" w:rsidRPr="00AE1F9A" w:rsidRDefault="008A1804" w:rsidP="008A1804">
      <w:pPr>
        <w:pStyle w:val="Style1"/>
        <w:spacing w:before="120" w:after="0" w:line="276" w:lineRule="auto"/>
        <w:rPr>
          <w:lang w:val="en-GB"/>
        </w:rPr>
      </w:pPr>
      <w:r w:rsidRPr="00AE1F9A">
        <w:rPr>
          <w:lang w:val="en-GB"/>
        </w:rPr>
        <w:t>ANNOTATION</w:t>
      </w:r>
    </w:p>
    <w:p w:rsidR="008A1804" w:rsidRPr="00AE1F9A" w:rsidRDefault="008A1804" w:rsidP="008A1804">
      <w:pPr>
        <w:spacing w:line="276" w:lineRule="auto"/>
        <w:rPr>
          <w:szCs w:val="28"/>
          <w:lang w:val="en-GB"/>
        </w:rPr>
      </w:pPr>
      <w:proofErr w:type="spellStart"/>
      <w:r w:rsidRPr="008A1804">
        <w:rPr>
          <w:b/>
          <w:szCs w:val="28"/>
          <w:lang w:val="en-GB"/>
        </w:rPr>
        <w:t>Nedilska</w:t>
      </w:r>
      <w:proofErr w:type="spellEnd"/>
      <w:r w:rsidRPr="008A1804">
        <w:rPr>
          <w:b/>
          <w:szCs w:val="28"/>
          <w:lang w:val="en-GB"/>
        </w:rPr>
        <w:t xml:space="preserve"> S. I. Primary school pupils</w:t>
      </w:r>
      <w:r>
        <w:rPr>
          <w:b/>
          <w:szCs w:val="28"/>
          <w:lang w:val="en-GB"/>
        </w:rPr>
        <w:t>’</w:t>
      </w:r>
      <w:r w:rsidRPr="008A1804">
        <w:rPr>
          <w:b/>
          <w:szCs w:val="28"/>
          <w:lang w:val="en-GB"/>
        </w:rPr>
        <w:t xml:space="preserve"> voluntary attention development in learning activities</w:t>
      </w:r>
      <w:r w:rsidRPr="00AE1F9A">
        <w:rPr>
          <w:b/>
          <w:szCs w:val="28"/>
          <w:lang w:val="en-GB"/>
        </w:rPr>
        <w:t>.</w:t>
      </w:r>
      <w:r w:rsidRPr="00AE1F9A">
        <w:rPr>
          <w:szCs w:val="28"/>
          <w:lang w:val="en-GB"/>
        </w:rPr>
        <w:t xml:space="preserve"> Qualification thesis for the Master’s degree in special</w:t>
      </w:r>
      <w:r>
        <w:rPr>
          <w:szCs w:val="28"/>
          <w:lang w:val="en-GB"/>
        </w:rPr>
        <w:t>i</w:t>
      </w:r>
      <w:r w:rsidRPr="00AE1F9A">
        <w:rPr>
          <w:szCs w:val="28"/>
          <w:lang w:val="en-GB"/>
        </w:rPr>
        <w:t xml:space="preserve">ty 013 Primary </w:t>
      </w:r>
      <w:r>
        <w:rPr>
          <w:szCs w:val="28"/>
          <w:lang w:val="en-GB"/>
        </w:rPr>
        <w:t>E</w:t>
      </w:r>
      <w:r w:rsidRPr="00AE1F9A">
        <w:rPr>
          <w:szCs w:val="28"/>
          <w:lang w:val="en-GB"/>
        </w:rPr>
        <w:t xml:space="preserve">ducation. </w:t>
      </w:r>
      <w:proofErr w:type="spellStart"/>
      <w:r w:rsidRPr="00AE1F9A">
        <w:rPr>
          <w:szCs w:val="28"/>
          <w:lang w:val="en-GB"/>
        </w:rPr>
        <w:t>Volodymyr</w:t>
      </w:r>
      <w:proofErr w:type="spellEnd"/>
      <w:r w:rsidRPr="00AE1F9A">
        <w:rPr>
          <w:szCs w:val="28"/>
          <w:lang w:val="en-GB"/>
        </w:rPr>
        <w:t xml:space="preserve"> </w:t>
      </w:r>
      <w:proofErr w:type="spellStart"/>
      <w:r w:rsidRPr="00AE1F9A">
        <w:rPr>
          <w:szCs w:val="28"/>
          <w:lang w:val="en-GB"/>
        </w:rPr>
        <w:t>Hnatiuk</w:t>
      </w:r>
      <w:proofErr w:type="spellEnd"/>
      <w:r w:rsidRPr="00AE1F9A">
        <w:rPr>
          <w:szCs w:val="28"/>
          <w:lang w:val="en-GB"/>
        </w:rPr>
        <w:t xml:space="preserve"> </w:t>
      </w:r>
      <w:proofErr w:type="spellStart"/>
      <w:r w:rsidRPr="00AE1F9A">
        <w:rPr>
          <w:szCs w:val="28"/>
          <w:lang w:val="en-GB"/>
        </w:rPr>
        <w:t>Ternopil</w:t>
      </w:r>
      <w:proofErr w:type="spellEnd"/>
      <w:r w:rsidRPr="00AE1F9A">
        <w:rPr>
          <w:szCs w:val="28"/>
          <w:lang w:val="en-GB"/>
        </w:rPr>
        <w:t xml:space="preserve"> National Pedagogical University. </w:t>
      </w:r>
      <w:proofErr w:type="spellStart"/>
      <w:r w:rsidRPr="00AE1F9A">
        <w:rPr>
          <w:szCs w:val="28"/>
          <w:lang w:val="en-GB"/>
        </w:rPr>
        <w:t>Ternopil</w:t>
      </w:r>
      <w:proofErr w:type="spellEnd"/>
      <w:r w:rsidRPr="00AE1F9A">
        <w:rPr>
          <w:szCs w:val="28"/>
          <w:lang w:val="en-GB"/>
        </w:rPr>
        <w:t xml:space="preserve">, 2025. </w:t>
      </w:r>
      <w:r w:rsidR="009D5735">
        <w:rPr>
          <w:szCs w:val="28"/>
        </w:rPr>
        <w:t>73</w:t>
      </w:r>
      <w:bookmarkStart w:id="0" w:name="_GoBack"/>
      <w:bookmarkEnd w:id="0"/>
      <w:r w:rsidRPr="00AE1F9A">
        <w:rPr>
          <w:szCs w:val="28"/>
          <w:lang w:val="en-GB"/>
        </w:rPr>
        <w:t xml:space="preserve"> p.</w:t>
      </w:r>
    </w:p>
    <w:p w:rsidR="008A1804" w:rsidRPr="008A1804" w:rsidRDefault="008A1804" w:rsidP="008A1804">
      <w:pPr>
        <w:spacing w:line="276" w:lineRule="auto"/>
        <w:rPr>
          <w:bCs/>
          <w:szCs w:val="28"/>
          <w:lang w:val="en-US"/>
        </w:rPr>
      </w:pPr>
      <w:r w:rsidRPr="008A1804">
        <w:rPr>
          <w:bCs/>
          <w:szCs w:val="28"/>
          <w:lang w:val="en-US"/>
        </w:rPr>
        <w:t xml:space="preserve">The qualification thesis is devoted to the topical issue of developing voluntary attention — a key prerequisite for successful learning and effective self-regulation in primary school age. The paper describes the types of attention and the peculiarities of </w:t>
      </w:r>
      <w:r w:rsidR="007B4FCF" w:rsidRPr="008A1804">
        <w:rPr>
          <w:bCs/>
          <w:szCs w:val="28"/>
          <w:lang w:val="en-US"/>
        </w:rPr>
        <w:t>primary school pupils</w:t>
      </w:r>
      <w:r w:rsidR="007B4FCF">
        <w:rPr>
          <w:bCs/>
          <w:szCs w:val="28"/>
          <w:lang w:val="en-US"/>
        </w:rPr>
        <w:t xml:space="preserve">’ </w:t>
      </w:r>
      <w:r w:rsidRPr="008A1804">
        <w:rPr>
          <w:bCs/>
          <w:szCs w:val="28"/>
          <w:lang w:val="en-US"/>
        </w:rPr>
        <w:t>attention development, and substantiates that it is in primary school that the transition from involuntary to voluntary attention takes place, with learning activities serving as the basis for the purposeful development of this mental function.</w:t>
      </w:r>
    </w:p>
    <w:p w:rsidR="008A1804" w:rsidRPr="008A1804" w:rsidRDefault="008A1804" w:rsidP="008A1804">
      <w:pPr>
        <w:spacing w:line="276" w:lineRule="auto"/>
        <w:rPr>
          <w:bCs/>
          <w:szCs w:val="28"/>
          <w:lang w:val="en-US"/>
        </w:rPr>
      </w:pPr>
      <w:r w:rsidRPr="008A1804">
        <w:rPr>
          <w:bCs/>
          <w:szCs w:val="28"/>
          <w:lang w:val="en-US"/>
        </w:rPr>
        <w:t xml:space="preserve">During the experimental study, a diagnostic assessment of the level of voluntary attention development in Year 3 pupils was carried out; methods and techniques for developing </w:t>
      </w:r>
      <w:r w:rsidR="007B4FCF" w:rsidRPr="008A1804">
        <w:rPr>
          <w:bCs/>
          <w:szCs w:val="28"/>
          <w:lang w:val="en-US"/>
        </w:rPr>
        <w:t xml:space="preserve">primary school pupils’ </w:t>
      </w:r>
      <w:r w:rsidRPr="008A1804">
        <w:rPr>
          <w:bCs/>
          <w:szCs w:val="28"/>
          <w:lang w:val="en-US"/>
        </w:rPr>
        <w:t>voluntary attention during lessons in Year 3 were described; and their effectiveness in the educational process was tested.</w:t>
      </w:r>
    </w:p>
    <w:p w:rsidR="008A1804" w:rsidRPr="008A1804" w:rsidRDefault="008A1804" w:rsidP="008A1804">
      <w:pPr>
        <w:spacing w:line="276" w:lineRule="auto"/>
        <w:rPr>
          <w:bCs/>
          <w:szCs w:val="28"/>
          <w:lang w:val="en-US"/>
        </w:rPr>
      </w:pPr>
      <w:r w:rsidRPr="008A1804">
        <w:rPr>
          <w:b/>
          <w:bCs/>
          <w:szCs w:val="28"/>
          <w:lang w:val="en-US"/>
        </w:rPr>
        <w:t>Keywords:</w:t>
      </w:r>
      <w:r w:rsidRPr="008A1804">
        <w:rPr>
          <w:bCs/>
          <w:szCs w:val="28"/>
          <w:lang w:val="en-US"/>
        </w:rPr>
        <w:t xml:space="preserve"> primary school pupils, attention, types of attention, voluntary attention, primary school pupils</w:t>
      </w:r>
      <w:r w:rsidR="007B4FCF">
        <w:rPr>
          <w:bCs/>
          <w:szCs w:val="28"/>
          <w:lang w:val="en-US"/>
        </w:rPr>
        <w:t>’</w:t>
      </w:r>
      <w:r w:rsidR="007B4FCF" w:rsidRPr="007B4FCF">
        <w:rPr>
          <w:bCs/>
          <w:szCs w:val="28"/>
          <w:lang w:val="en-US"/>
        </w:rPr>
        <w:t xml:space="preserve"> </w:t>
      </w:r>
      <w:r w:rsidR="007B4FCF" w:rsidRPr="008A1804">
        <w:rPr>
          <w:bCs/>
          <w:szCs w:val="28"/>
          <w:lang w:val="en-US"/>
        </w:rPr>
        <w:t>attention</w:t>
      </w:r>
      <w:r w:rsidR="007B4FCF" w:rsidRPr="007B4FCF">
        <w:rPr>
          <w:bCs/>
          <w:szCs w:val="28"/>
          <w:lang w:val="en-US"/>
        </w:rPr>
        <w:t xml:space="preserve"> </w:t>
      </w:r>
      <w:r w:rsidR="007B4FCF" w:rsidRPr="008A1804">
        <w:rPr>
          <w:bCs/>
          <w:szCs w:val="28"/>
          <w:lang w:val="en-US"/>
        </w:rPr>
        <w:t>development</w:t>
      </w:r>
      <w:r w:rsidRPr="008A1804">
        <w:rPr>
          <w:bCs/>
          <w:szCs w:val="28"/>
          <w:lang w:val="en-US"/>
        </w:rPr>
        <w:t>, learning activities, techniques for developing primary school pupils</w:t>
      </w:r>
      <w:r w:rsidR="007B4FCF">
        <w:rPr>
          <w:bCs/>
          <w:szCs w:val="28"/>
          <w:lang w:val="en-US"/>
        </w:rPr>
        <w:t xml:space="preserve">’ </w:t>
      </w:r>
      <w:r w:rsidR="007B4FCF" w:rsidRPr="008A1804">
        <w:rPr>
          <w:bCs/>
          <w:szCs w:val="28"/>
          <w:lang w:val="en-US"/>
        </w:rPr>
        <w:t>voluntary attention</w:t>
      </w:r>
      <w:r w:rsidRPr="008A1804">
        <w:rPr>
          <w:bCs/>
          <w:szCs w:val="28"/>
          <w:lang w:val="en-US"/>
        </w:rPr>
        <w:t>.</w:t>
      </w:r>
    </w:p>
    <w:sectPr w:rsidR="008A1804" w:rsidRPr="008A1804" w:rsidSect="00C06BAB">
      <w:pgSz w:w="11906" w:h="16838"/>
      <w:pgMar w:top="1191" w:right="907" w:bottom="119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AB"/>
    <w:rsid w:val="00026481"/>
    <w:rsid w:val="0005196A"/>
    <w:rsid w:val="001C3C7B"/>
    <w:rsid w:val="001F0DE5"/>
    <w:rsid w:val="00210FD4"/>
    <w:rsid w:val="00284522"/>
    <w:rsid w:val="00322B59"/>
    <w:rsid w:val="00351FEA"/>
    <w:rsid w:val="00395B95"/>
    <w:rsid w:val="0041436E"/>
    <w:rsid w:val="00414ED6"/>
    <w:rsid w:val="00442107"/>
    <w:rsid w:val="004445AC"/>
    <w:rsid w:val="0048681E"/>
    <w:rsid w:val="00561658"/>
    <w:rsid w:val="006C726C"/>
    <w:rsid w:val="00724D9C"/>
    <w:rsid w:val="007B4FCF"/>
    <w:rsid w:val="007D4C7D"/>
    <w:rsid w:val="00826E1C"/>
    <w:rsid w:val="008A1804"/>
    <w:rsid w:val="008B323F"/>
    <w:rsid w:val="008E1717"/>
    <w:rsid w:val="00974E42"/>
    <w:rsid w:val="009B63B2"/>
    <w:rsid w:val="009C3F7C"/>
    <w:rsid w:val="009D5735"/>
    <w:rsid w:val="00B45376"/>
    <w:rsid w:val="00B77CF9"/>
    <w:rsid w:val="00C06BAB"/>
    <w:rsid w:val="00C10A27"/>
    <w:rsid w:val="00C35460"/>
    <w:rsid w:val="00C43EFE"/>
    <w:rsid w:val="00EB2D3C"/>
    <w:rsid w:val="00F17A98"/>
    <w:rsid w:val="00FC7B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C9AE"/>
  <w15:docId w15:val="{B4B9B5DE-B22C-42B9-97C6-B6AEB1D8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AB"/>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C06BAB"/>
    <w:rPr>
      <w:rFonts w:ascii="Times New Roman" w:hAnsi="Times New Roman" w:cs="Times New Roman" w:hint="default"/>
      <w:b/>
      <w:bCs/>
      <w:i w:val="0"/>
      <w:iCs w:val="0"/>
      <w:color w:val="000000"/>
      <w:sz w:val="28"/>
      <w:szCs w:val="28"/>
    </w:rPr>
  </w:style>
  <w:style w:type="character" w:styleId="a3">
    <w:name w:val="Strong"/>
    <w:basedOn w:val="a0"/>
    <w:uiPriority w:val="22"/>
    <w:qFormat/>
    <w:rsid w:val="009C3F7C"/>
    <w:rPr>
      <w:b/>
      <w:bCs/>
    </w:rPr>
  </w:style>
  <w:style w:type="paragraph" w:customStyle="1" w:styleId="Style1">
    <w:name w:val="Style1"/>
    <w:basedOn w:val="a"/>
    <w:qFormat/>
    <w:rsid w:val="008A1804"/>
    <w:pPr>
      <w:spacing w:after="200"/>
      <w:ind w:firstLine="0"/>
      <w:jc w:val="center"/>
    </w:pPr>
    <w:rPr>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894</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Zharkova</dc:creator>
  <cp:lastModifiedBy>Ira Zharkova</cp:lastModifiedBy>
  <cp:revision>3</cp:revision>
  <dcterms:created xsi:type="dcterms:W3CDTF">2025-12-04T09:34:00Z</dcterms:created>
  <dcterms:modified xsi:type="dcterms:W3CDTF">2025-12-08T10:09:00Z</dcterms:modified>
</cp:coreProperties>
</file>