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7C" w:rsidRDefault="00C838F1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АНОТАЦІЯ</w:t>
      </w:r>
    </w:p>
    <w:p w:rsidR="00BC187C" w:rsidRDefault="00C838F1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a5"/>
          <w:rFonts w:ascii="Times New Roman" w:hAnsi="Times New Roman"/>
          <w:b/>
          <w:bCs/>
          <w:sz w:val="28"/>
          <w:szCs w:val="28"/>
        </w:rPr>
        <w:t>Дмитрів І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І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Розвивальний компонент підручників з іноземної мови для початкової школи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магістерська робота на здобуття освітнього ступеня «магістр» зі спеціальності </w:t>
      </w:r>
      <w:r>
        <w:rPr>
          <w:rFonts w:ascii="Times New Roman" w:hAnsi="Times New Roman"/>
          <w:sz w:val="28"/>
          <w:szCs w:val="28"/>
        </w:rPr>
        <w:t xml:space="preserve">013 </w:t>
      </w:r>
      <w:r>
        <w:rPr>
          <w:rFonts w:ascii="Times New Roman" w:hAnsi="Times New Roman"/>
          <w:sz w:val="28"/>
          <w:szCs w:val="28"/>
        </w:rPr>
        <w:t>Початкова освіта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Тернопіль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ТНПУ ім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Гнатюка</w:t>
      </w:r>
      <w:r>
        <w:rPr>
          <w:rFonts w:ascii="Times New Roman" w:hAnsi="Times New Roman"/>
          <w:sz w:val="28"/>
          <w:szCs w:val="28"/>
        </w:rPr>
        <w:t xml:space="preserve">, 2025. 103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BC187C" w:rsidRDefault="00C838F1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/>
          <w:sz w:val="28"/>
          <w:szCs w:val="28"/>
        </w:rPr>
        <w:t>агістерську роботу присвячено комплексному аналізові розвивального компонента підручників з іноземної мови для початкової школи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Проаналізовано теоретичні засади розвивального навчання в початковій школі та визначено роль підручника як засобу розвитку особ</w:t>
      </w:r>
      <w:r>
        <w:rPr>
          <w:rFonts w:ascii="Times New Roman" w:hAnsi="Times New Roman"/>
          <w:sz w:val="28"/>
          <w:szCs w:val="28"/>
        </w:rPr>
        <w:t>истості молодшого школяра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Окреслено поняття «розвивальний компонент підручника» та його структурні складники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Охарактеризовано систему завдань підручників з іноземної мови для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класів з погляду розвитку психічних процесів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уваги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пам’яті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мислення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9179D">
        <w:rPr>
          <w:rFonts w:ascii="Times New Roman" w:hAnsi="Times New Roman"/>
          <w:sz w:val="28"/>
          <w:szCs w:val="28"/>
        </w:rPr>
        <w:t>уяв</w:t>
      </w:r>
      <w:r w:rsidRPr="007917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формування загальнонавчальних умінь і навичок та розвитку творчих здібностей учнів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Досліджено особливості реалізації розвивального потенціалу чинних підручників 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Карпюк «Англійська мова» </w:t>
      </w:r>
      <w:r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класи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та 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Пухта «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 w:rsidRPr="007917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with</w:t>
      </w:r>
      <w:r w:rsidRPr="007917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Smiling</w:t>
      </w:r>
      <w:r w:rsidRPr="007917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Sam</w:t>
      </w:r>
      <w:r>
        <w:rPr>
          <w:rFonts w:ascii="Times New Roman" w:hAnsi="Times New Roman"/>
          <w:sz w:val="28"/>
          <w:szCs w:val="28"/>
          <w:lang w:val="it-IT"/>
        </w:rPr>
        <w:t>»</w:t>
      </w:r>
      <w:r>
        <w:rPr>
          <w:rFonts w:ascii="Times New Roman" w:hAnsi="Times New Roman"/>
          <w:sz w:val="28"/>
          <w:szCs w:val="28"/>
        </w:rPr>
        <w:t xml:space="preserve">, 2 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Розроблено рекомендації щодо посилення розвивального компонента у змісті підручників з іноземної мови для початкової школи</w:t>
      </w:r>
      <w:r>
        <w:rPr>
          <w:rFonts w:ascii="Times New Roman" w:hAnsi="Times New Roman"/>
          <w:sz w:val="28"/>
          <w:szCs w:val="28"/>
        </w:rPr>
        <w:t>.</w:t>
      </w:r>
    </w:p>
    <w:p w:rsidR="00BC187C" w:rsidRDefault="00C838F1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a5"/>
          <w:rFonts w:ascii="Times New Roman" w:hAnsi="Times New Roman"/>
          <w:b/>
          <w:bCs/>
          <w:i/>
          <w:iCs/>
          <w:sz w:val="28"/>
          <w:szCs w:val="28"/>
        </w:rPr>
        <w:t>Ключові слова</w:t>
      </w:r>
      <w:r>
        <w:rPr>
          <w:rStyle w:val="a5"/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початкова школа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іноземна мова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підручник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розвивальний компонент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психічні процеси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загальнонавчальні уміння і </w:t>
      </w:r>
      <w:r>
        <w:rPr>
          <w:rFonts w:ascii="Times New Roman" w:hAnsi="Times New Roman"/>
          <w:sz w:val="28"/>
          <w:szCs w:val="28"/>
        </w:rPr>
        <w:t>навички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творчі здібності</w:t>
      </w:r>
      <w:r>
        <w:rPr>
          <w:rFonts w:ascii="Times New Roman" w:hAnsi="Times New Roman"/>
          <w:sz w:val="28"/>
          <w:szCs w:val="28"/>
        </w:rPr>
        <w:t>.</w:t>
      </w:r>
    </w:p>
    <w:p w:rsidR="00BC187C" w:rsidRDefault="00BC187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87C" w:rsidRDefault="00C838F1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ABSTRACT</w:t>
      </w:r>
    </w:p>
    <w:p w:rsidR="00BC187C" w:rsidRDefault="00C838F1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 xml:space="preserve">Dmytriv I. I. The Developmental Component of Foreign Language Textbooks for Primary School: </w:t>
      </w:r>
      <w:r>
        <w:rPr>
          <w:rFonts w:ascii="Times New Roman" w:hAnsi="Times New Roman"/>
          <w:sz w:val="28"/>
          <w:szCs w:val="28"/>
          <w:lang w:val="en-US"/>
        </w:rPr>
        <w:t>Master</w:t>
      </w:r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 xml:space="preserve">s thesis for obtaining the academic degree of Master in the specialty 013 Primary Education. Ternopil: Volodymyr </w:t>
      </w:r>
      <w:r>
        <w:rPr>
          <w:rFonts w:ascii="Times New Roman" w:hAnsi="Times New Roman"/>
          <w:sz w:val="28"/>
          <w:szCs w:val="28"/>
          <w:lang w:val="en-US"/>
        </w:rPr>
        <w:t>Hnatiuk Ternopil National Pedagogical University, 2025. 103 p.</w:t>
      </w:r>
    </w:p>
    <w:p w:rsidR="00BC187C" w:rsidRDefault="00C838F1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>The master</w:t>
      </w:r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s thesis is devoted to a comprehensive analysis of the developmental component of foreign language textbooks for primary school. The theoretical foundations of developmental learnin</w:t>
      </w:r>
      <w:r>
        <w:rPr>
          <w:rFonts w:ascii="Times New Roman" w:hAnsi="Times New Roman"/>
          <w:sz w:val="28"/>
          <w:szCs w:val="28"/>
          <w:lang w:val="en-US"/>
        </w:rPr>
        <w:t xml:space="preserve">g in primary school are analyzed, and the role of the textbook as a means of developing the personality of a young learner is determined. The concept of the </w:t>
      </w:r>
      <w:r>
        <w:rPr>
          <w:rFonts w:ascii="Times New Roman" w:hAnsi="Times New Roman"/>
          <w:sz w:val="28"/>
          <w:szCs w:val="28"/>
          <w:rtl/>
          <w:lang w:val="ar-SA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developmental component of a textbook</w:t>
      </w:r>
      <w:r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  <w:lang w:val="en-US"/>
        </w:rPr>
        <w:t xml:space="preserve">and its structural elements are outlined. The system of </w:t>
      </w:r>
      <w:r>
        <w:rPr>
          <w:rFonts w:ascii="Times New Roman" w:hAnsi="Times New Roman"/>
          <w:sz w:val="28"/>
          <w:szCs w:val="28"/>
          <w:lang w:val="en-US"/>
        </w:rPr>
        <w:t>tasks in foreign language textbooks for grades 1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2 is characterized in terms of the development of mental processes (attention, memory, thinking, imagination), the formation of general learning skills and abilities, and the development of pupils</w:t>
      </w:r>
      <w:r>
        <w:rPr>
          <w:rFonts w:ascii="Times New Roman" w:hAnsi="Times New Roman"/>
          <w:sz w:val="28"/>
          <w:szCs w:val="28"/>
          <w:rtl/>
        </w:rPr>
        <w:t xml:space="preserve">’ </w:t>
      </w:r>
      <w:r>
        <w:rPr>
          <w:rFonts w:ascii="Times New Roman" w:hAnsi="Times New Roman"/>
          <w:sz w:val="28"/>
          <w:szCs w:val="28"/>
          <w:lang w:val="en-US"/>
        </w:rPr>
        <w:t xml:space="preserve">creative </w:t>
      </w:r>
      <w:r>
        <w:rPr>
          <w:rFonts w:ascii="Times New Roman" w:hAnsi="Times New Roman"/>
          <w:sz w:val="28"/>
          <w:szCs w:val="28"/>
          <w:lang w:val="en-US"/>
        </w:rPr>
        <w:t>abilities. The features of implementing the developmental potential of the current textbooks by O. D. Karpiuk English (Grades 1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2) and H. Pukhta English with Smiling Sam (Grade 2) are investigated. Recommendations for strengthening the developmental compon</w:t>
      </w:r>
      <w:r>
        <w:rPr>
          <w:rFonts w:ascii="Times New Roman" w:hAnsi="Times New Roman"/>
          <w:sz w:val="28"/>
          <w:szCs w:val="28"/>
          <w:lang w:val="en-US"/>
        </w:rPr>
        <w:t>ent in the content of foreign language textbooks for primary school are developed.</w:t>
      </w:r>
    </w:p>
    <w:p w:rsidR="00BC187C" w:rsidRDefault="00C838F1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</w:pPr>
      <w:r>
        <w:rPr>
          <w:rStyle w:val="a5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en-US"/>
        </w:rPr>
        <w:t>Key words:</w:t>
      </w:r>
      <w:r>
        <w:rPr>
          <w:rFonts w:ascii="Times New Roman" w:hAnsi="Times New Roman"/>
          <w:sz w:val="28"/>
          <w:szCs w:val="28"/>
          <w:lang w:val="en-US"/>
        </w:rPr>
        <w:t xml:space="preserve"> primary school, foreign language, textbook, developmental component, mental processes, general learning skills and abilities, creative abilities.</w:t>
      </w:r>
    </w:p>
    <w:sectPr w:rsidR="00BC187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F1" w:rsidRDefault="00C838F1">
      <w:r>
        <w:separator/>
      </w:r>
    </w:p>
  </w:endnote>
  <w:endnote w:type="continuationSeparator" w:id="0">
    <w:p w:rsidR="00C838F1" w:rsidRDefault="00C8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87C" w:rsidRDefault="00BC18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F1" w:rsidRDefault="00C838F1">
      <w:r>
        <w:separator/>
      </w:r>
    </w:p>
  </w:footnote>
  <w:footnote w:type="continuationSeparator" w:id="0">
    <w:p w:rsidR="00C838F1" w:rsidRDefault="00C8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87C" w:rsidRDefault="00BC18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7C"/>
    <w:rsid w:val="0079179D"/>
    <w:rsid w:val="00BC187C"/>
    <w:rsid w:val="00C838F1"/>
    <w:rsid w:val="00D5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7F7AD-0587-45FB-9B3C-85153934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має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2025-12-16T20:51:00Z</dcterms:created>
  <dcterms:modified xsi:type="dcterms:W3CDTF">2025-12-16T20:51:00Z</dcterms:modified>
</cp:coreProperties>
</file>