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22C0" w14:textId="77777777" w:rsidR="001A2CAE" w:rsidRDefault="001A2CAE" w:rsidP="001A2CAE">
      <w:pPr>
        <w:autoSpaceDN w:val="0"/>
        <w:spacing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АНОТАЦІЯ</w:t>
      </w:r>
    </w:p>
    <w:p w14:paraId="4C16F864" w14:textId="77777777" w:rsidR="001A2CAE" w:rsidRDefault="001A2CAE" w:rsidP="001A2CAE">
      <w:pPr>
        <w:autoSpaceDN w:val="0"/>
        <w:spacing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2843E999" w14:textId="77777777" w:rsidR="001A2CAE" w:rsidRDefault="001A2CAE" w:rsidP="001A2CAE">
      <w:pPr>
        <w:autoSpaceDN w:val="0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Колісник О. П.</w:t>
      </w:r>
      <w:r>
        <w:rPr>
          <w:rFonts w:ascii="Times New Roman" w:eastAsia="Times New Roman" w:hAnsi="Times New Roman"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Методика застосування проєктних технологій на заняттях з інформатики  у педагогічних коледжах. – Кваліфікаційна робота за спеціальністю 015 Професійна освіта спеціалізації 015.39 Цтфрові технології. Тернопільський національний педагогічний університет імені Володимира Гнатюка. Тернопіль, 2025. – 64 с.</w:t>
      </w:r>
    </w:p>
    <w:p w14:paraId="5065612E" w14:textId="77777777" w:rsidR="001A2CAE" w:rsidRDefault="001A2CAE" w:rsidP="001A2CAE">
      <w:pPr>
        <w:shd w:val="clear" w:color="auto" w:fill="FFFFFF"/>
        <w:tabs>
          <w:tab w:val="left" w:pos="0"/>
        </w:tabs>
        <w:suppressAutoHyphens/>
        <w:autoSpaceDN w:val="0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У магістерській роботі 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проаналізовано</w:t>
      </w:r>
      <w:r>
        <w:rPr>
          <w:rFonts w:ascii="Times New Roman" w:hAnsi="Times New Roman"/>
          <w:sz w:val="28"/>
          <w:szCs w:val="28"/>
        </w:rPr>
        <w:t xml:space="preserve"> проблему застосування проєктних технологій у освітньому процесі.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Встановлено, що проєктні технології в освітньому процесі виконують низку важливих функцій: навчальну, розвивальну, виховну, мотиваційну, інтеграційну, комунікативну.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Розроблено </w:t>
      </w:r>
      <w:r>
        <w:rPr>
          <w:rFonts w:ascii="Times New Roman" w:hAnsi="Times New Roman"/>
          <w:sz w:val="28"/>
          <w:szCs w:val="28"/>
        </w:rPr>
        <w:t xml:space="preserve">методику застосування проєктних технологій на заняттях з інформатики. Розкрито процес інтерактивної гри засобами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засобами HTML, CSS та JavaScript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Проведено педагогічний експеримент та обґрунтовано ефективність застосування запропонованої методики в освітньому процесі коледжів.</w:t>
      </w:r>
    </w:p>
    <w:p w14:paraId="5C4E104E" w14:textId="77777777" w:rsidR="001A2CAE" w:rsidRDefault="001A2CAE" w:rsidP="001A2CAE">
      <w:pPr>
        <w:shd w:val="clear" w:color="auto" w:fill="FFFFFF"/>
        <w:tabs>
          <w:tab w:val="left" w:pos="0"/>
        </w:tabs>
        <w:suppressAutoHyphens/>
        <w:autoSpaceDN w:val="0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Робота складається з 49 сторінок основного тексту, який включає 7 рисунків, 6 таблиць та додатків на 16 сторінках.</w:t>
      </w:r>
    </w:p>
    <w:p w14:paraId="39D45E12" w14:textId="77777777" w:rsidR="001A2CAE" w:rsidRDefault="001A2CAE" w:rsidP="001A2CAE">
      <w:pPr>
        <w:autoSpaceDN w:val="0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i/>
          <w:sz w:val="28"/>
          <w:szCs w:val="28"/>
          <w:lang w:eastAsia="uk-UA"/>
        </w:rPr>
        <w:t>Ключові слова: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освітній процес, проєктні технології,  заняття з інформатики, педагогічні коледжі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</w:p>
    <w:p w14:paraId="2329BB4C" w14:textId="77777777" w:rsidR="001A2CAE" w:rsidRDefault="001A2CAE" w:rsidP="001A2CAE">
      <w:pPr>
        <w:autoSpaceDN w:val="0"/>
        <w:spacing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13031586" w14:textId="77777777" w:rsidR="001A2CAE" w:rsidRDefault="001A2CAE" w:rsidP="001A2CAE">
      <w:pPr>
        <w:spacing w:after="160" w:line="254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br w:type="page"/>
      </w:r>
    </w:p>
    <w:p w14:paraId="785D7105" w14:textId="77777777" w:rsidR="001A2CAE" w:rsidRDefault="001A2CAE" w:rsidP="001A2CAE">
      <w:pPr>
        <w:shd w:val="clear" w:color="auto" w:fill="FFFFFF"/>
        <w:tabs>
          <w:tab w:val="left" w:pos="3675"/>
          <w:tab w:val="center" w:pos="4819"/>
        </w:tabs>
        <w:spacing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A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NNOTATION</w:t>
      </w:r>
    </w:p>
    <w:p w14:paraId="33C5C7A0" w14:textId="77777777" w:rsidR="001A2CAE" w:rsidRDefault="001A2CAE" w:rsidP="001A2CAE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14:paraId="458813E0" w14:textId="77777777" w:rsidR="001A2CAE" w:rsidRDefault="001A2CAE" w:rsidP="001A2CAE">
      <w:pPr>
        <w:shd w:val="clear" w:color="auto" w:fill="FFFFFF"/>
        <w:tabs>
          <w:tab w:val="left" w:pos="0"/>
        </w:tabs>
        <w:suppressAutoHyphens/>
        <w:autoSpaceDN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2CAE">
        <w:rPr>
          <w:rFonts w:ascii="Times New Roman" w:hAnsi="Times New Roman"/>
          <w:b/>
          <w:bCs/>
          <w:sz w:val="28"/>
          <w:szCs w:val="28"/>
        </w:rPr>
        <w:t>Kolisnyk O. Р.</w:t>
      </w:r>
      <w:r>
        <w:rPr>
          <w:rFonts w:ascii="Times New Roman" w:hAnsi="Times New Roman"/>
          <w:sz w:val="28"/>
          <w:szCs w:val="28"/>
        </w:rPr>
        <w:t xml:space="preserve"> Methodology of application of design technologies on concepts of computer science in pedagogical colleges. – Qualification work in the speciality 015 Professional education specialisation 015.39 Digital technologies. Ternopil Volodymyr Hnatyuk National Pedagogical University. Ternopil, 2025. – 64 p.</w:t>
      </w:r>
    </w:p>
    <w:p w14:paraId="106F4E8C" w14:textId="77777777" w:rsidR="001A2CAE" w:rsidRDefault="001A2CAE" w:rsidP="001A2CAE">
      <w:pPr>
        <w:shd w:val="clear" w:color="auto" w:fill="FFFFFF"/>
        <w:tabs>
          <w:tab w:val="left" w:pos="0"/>
        </w:tabs>
        <w:suppressAutoHyphens/>
        <w:autoSpaceDN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master's thesis analyzes the problem of application of design technologies in the educational process. It is established that design technologies in the educational process provide a number of important functions: educational, developmental, educational, motivational, integration, communicative. A methodology for application of design technologies on concepts of computer science has been developed. To reveal the process of interactive game using HTML, CSS and JavaScript. A pedagogical experiment has been conducted and the effectiveness of the application of the proposed methodology in the educational process of colleges has been substantiated.</w:t>
      </w:r>
    </w:p>
    <w:p w14:paraId="1924FFFE" w14:textId="77777777" w:rsidR="001A2CAE" w:rsidRDefault="001A2CAE" w:rsidP="001A2CAE">
      <w:pPr>
        <w:shd w:val="clear" w:color="auto" w:fill="FFFFFF"/>
        <w:tabs>
          <w:tab w:val="left" w:pos="0"/>
        </w:tabs>
        <w:suppressAutoHyphens/>
        <w:autoSpaceDN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work consists of 49 pages of main text, which include 7 figures, 6 tables and appendices on 16 pages.</w:t>
      </w:r>
    </w:p>
    <w:p w14:paraId="3C97E186" w14:textId="5B85421E" w:rsidR="00E15F20" w:rsidRDefault="001A2CAE" w:rsidP="001A2CAE">
      <w:pPr>
        <w:shd w:val="clear" w:color="auto" w:fill="FFFFFF"/>
        <w:tabs>
          <w:tab w:val="left" w:pos="0"/>
        </w:tabs>
        <w:suppressAutoHyphens/>
        <w:autoSpaceDN w:val="0"/>
        <w:spacing w:line="360" w:lineRule="auto"/>
        <w:ind w:firstLine="709"/>
        <w:contextualSpacing/>
        <w:jc w:val="both"/>
      </w:pPr>
      <w:r>
        <w:rPr>
          <w:rFonts w:ascii="Times New Roman" w:hAnsi="Times New Roman"/>
          <w:i/>
          <w:sz w:val="28"/>
          <w:szCs w:val="28"/>
        </w:rPr>
        <w:t>Keywords:</w:t>
      </w:r>
      <w:r>
        <w:rPr>
          <w:rFonts w:ascii="Times New Roman" w:hAnsi="Times New Roman"/>
          <w:sz w:val="28"/>
          <w:szCs w:val="28"/>
        </w:rPr>
        <w:t xml:space="preserve"> educational process, project technologies, computer science concepts, pedagogical colleges.</w:t>
      </w:r>
    </w:p>
    <w:sectPr w:rsidR="00E15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AE"/>
    <w:rsid w:val="001A2CAE"/>
    <w:rsid w:val="00E1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67D6"/>
  <w15:chartTrackingRefBased/>
  <w15:docId w15:val="{7C761468-388A-462D-A9F3-FF60AD64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1463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2025-12-29T12:34:00Z</dcterms:created>
  <dcterms:modified xsi:type="dcterms:W3CDTF">2025-12-29T12:35:00Z</dcterms:modified>
</cp:coreProperties>
</file>