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F5" w:rsidRPr="007C4E9C" w:rsidRDefault="00DE05C3" w:rsidP="00695DF5">
      <w:pPr>
        <w:spacing w:after="0" w:line="360" w:lineRule="auto"/>
        <w:jc w:val="center"/>
        <w:rPr>
          <w:rFonts w:ascii="Times New Roman" w:hAnsi="Times New Roman" w:cs="Times New Roman"/>
          <w:b/>
          <w:sz w:val="28"/>
          <w:szCs w:val="28"/>
        </w:rPr>
      </w:pPr>
      <w:r w:rsidRPr="007C4E9C">
        <w:rPr>
          <w:rFonts w:ascii="Times New Roman" w:hAnsi="Times New Roman" w:cs="Times New Roman"/>
          <w:b/>
          <w:sz w:val="28"/>
          <w:szCs w:val="28"/>
        </w:rPr>
        <w:t>АНОТАЦІЯ</w:t>
      </w:r>
    </w:p>
    <w:p w:rsidR="00695DF5" w:rsidRPr="007C4E9C" w:rsidRDefault="00695DF5" w:rsidP="00695DF5">
      <w:pPr>
        <w:spacing w:after="0" w:line="360" w:lineRule="auto"/>
        <w:jc w:val="center"/>
        <w:rPr>
          <w:rFonts w:ascii="Times New Roman" w:hAnsi="Times New Roman" w:cs="Times New Roman"/>
          <w:sz w:val="28"/>
          <w:szCs w:val="28"/>
        </w:rPr>
      </w:pPr>
    </w:p>
    <w:p w:rsidR="00695DF5" w:rsidRPr="007C4E9C" w:rsidRDefault="00DE05C3" w:rsidP="00695DF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Ткачук В.С.</w:t>
      </w:r>
      <w:r w:rsidRPr="00DE05C3">
        <w:rPr>
          <w:rFonts w:ascii="Times New Roman" w:hAnsi="Times New Roman" w:cs="Times New Roman"/>
          <w:b/>
          <w:bCs/>
          <w:sz w:val="28"/>
          <w:szCs w:val="28"/>
        </w:rPr>
        <w:t xml:space="preserve"> </w:t>
      </w:r>
      <w:r w:rsidRPr="00A91236">
        <w:rPr>
          <w:rFonts w:ascii="Times New Roman" w:hAnsi="Times New Roman" w:cs="Times New Roman"/>
          <w:b/>
          <w:bCs/>
          <w:sz w:val="28"/>
          <w:szCs w:val="28"/>
        </w:rPr>
        <w:t>Інноваційні цифрові інструменти оцінювання навчальних досягнень</w:t>
      </w:r>
      <w:r w:rsidR="00695DF5" w:rsidRPr="007C4E9C">
        <w:rPr>
          <w:rFonts w:ascii="Times New Roman" w:hAnsi="Times New Roman" w:cs="Times New Roman"/>
          <w:b/>
          <w:sz w:val="28"/>
          <w:szCs w:val="28"/>
          <w:shd w:val="clear" w:color="auto" w:fill="FFFFFF"/>
        </w:rPr>
        <w:t>. – Магістерська робота</w:t>
      </w:r>
      <w:r w:rsidR="00695DF5" w:rsidRPr="007C4E9C">
        <w:rPr>
          <w:rFonts w:ascii="Times New Roman" w:hAnsi="Times New Roman" w:cs="Times New Roman"/>
          <w:sz w:val="28"/>
          <w:szCs w:val="28"/>
          <w:shd w:val="clear" w:color="auto" w:fill="FFFFFF"/>
        </w:rPr>
        <w:t>.</w:t>
      </w:r>
    </w:p>
    <w:p w:rsidR="00695DF5" w:rsidRPr="00F62F9B" w:rsidRDefault="00695DF5" w:rsidP="00695DF5">
      <w:pPr>
        <w:spacing w:after="0" w:line="360" w:lineRule="auto"/>
        <w:ind w:firstLine="709"/>
        <w:jc w:val="both"/>
        <w:rPr>
          <w:rFonts w:ascii="Times New Roman" w:hAnsi="Times New Roman" w:cs="Times New Roman"/>
          <w:sz w:val="28"/>
          <w:szCs w:val="28"/>
          <w:shd w:val="clear" w:color="auto" w:fill="FFFFFF"/>
        </w:rPr>
      </w:pPr>
      <w:r w:rsidRPr="007C4E9C">
        <w:rPr>
          <w:rFonts w:ascii="Times New Roman" w:hAnsi="Times New Roman" w:cs="Times New Roman"/>
          <w:sz w:val="28"/>
          <w:szCs w:val="28"/>
          <w:shd w:val="clear" w:color="auto" w:fill="FFFFFF"/>
        </w:rPr>
        <w:t xml:space="preserve">Магістерська </w:t>
      </w:r>
      <w:r w:rsidRPr="00F62F9B">
        <w:rPr>
          <w:rFonts w:ascii="Times New Roman" w:hAnsi="Times New Roman" w:cs="Times New Roman"/>
          <w:sz w:val="28"/>
          <w:szCs w:val="28"/>
          <w:shd w:val="clear" w:color="auto" w:fill="FFFFFF"/>
        </w:rPr>
        <w:t xml:space="preserve">робота за спеціальністю </w:t>
      </w:r>
      <w:r w:rsidR="00DE05C3" w:rsidRPr="00F62F9B">
        <w:rPr>
          <w:rFonts w:ascii="Times New Roman" w:hAnsi="Times New Roman" w:cs="Times New Roman"/>
          <w:sz w:val="28"/>
          <w:szCs w:val="28"/>
          <w:shd w:val="clear" w:color="auto" w:fill="FFFFFF"/>
        </w:rPr>
        <w:t>А</w:t>
      </w:r>
      <w:r w:rsidR="00AD4DE0" w:rsidRPr="00AD4DE0">
        <w:rPr>
          <w:rFonts w:ascii="Times New Roman" w:hAnsi="Times New Roman" w:cs="Times New Roman"/>
          <w:sz w:val="28"/>
          <w:szCs w:val="28"/>
          <w:shd w:val="clear" w:color="auto" w:fill="FFFFFF"/>
        </w:rPr>
        <w:t>1</w:t>
      </w:r>
      <w:r w:rsidR="00A10E97" w:rsidRPr="00F62F9B">
        <w:rPr>
          <w:rFonts w:ascii="Times New Roman" w:hAnsi="Times New Roman" w:cs="Times New Roman"/>
          <w:sz w:val="28"/>
          <w:szCs w:val="28"/>
          <w:shd w:val="clear" w:color="auto" w:fill="FFFFFF"/>
        </w:rPr>
        <w:t>1</w:t>
      </w:r>
      <w:r w:rsidRPr="00F62F9B">
        <w:rPr>
          <w:rFonts w:ascii="Times New Roman" w:hAnsi="Times New Roman" w:cs="Times New Roman"/>
          <w:sz w:val="28"/>
          <w:szCs w:val="28"/>
          <w:shd w:val="clear" w:color="auto" w:fill="FFFFFF"/>
        </w:rPr>
        <w:t xml:space="preserve"> «</w:t>
      </w:r>
      <w:r w:rsidR="00A10E97" w:rsidRPr="00F62F9B">
        <w:rPr>
          <w:rFonts w:ascii="Times New Roman" w:hAnsi="Times New Roman" w:cs="Times New Roman"/>
          <w:sz w:val="28"/>
          <w:szCs w:val="28"/>
          <w:shd w:val="clear" w:color="auto" w:fill="FFFFFF"/>
        </w:rPr>
        <w:t>Освітні</w:t>
      </w:r>
      <w:r w:rsidR="00AD4DE0">
        <w:rPr>
          <w:rFonts w:ascii="Times New Roman" w:hAnsi="Times New Roman" w:cs="Times New Roman"/>
          <w:sz w:val="28"/>
          <w:szCs w:val="28"/>
          <w:shd w:val="clear" w:color="auto" w:fill="FFFFFF"/>
        </w:rPr>
        <w:t>, педагогічні</w:t>
      </w:r>
      <w:r w:rsidR="00A10E97" w:rsidRPr="00F62F9B">
        <w:rPr>
          <w:rFonts w:ascii="Times New Roman" w:hAnsi="Times New Roman" w:cs="Times New Roman"/>
          <w:sz w:val="28"/>
          <w:szCs w:val="28"/>
          <w:shd w:val="clear" w:color="auto" w:fill="FFFFFF"/>
        </w:rPr>
        <w:t xml:space="preserve"> науки</w:t>
      </w:r>
      <w:r w:rsidRPr="00F62F9B">
        <w:rPr>
          <w:rFonts w:ascii="Times New Roman" w:hAnsi="Times New Roman" w:cs="Times New Roman"/>
          <w:sz w:val="28"/>
          <w:szCs w:val="28"/>
          <w:shd w:val="clear" w:color="auto" w:fill="FFFFFF"/>
        </w:rPr>
        <w:t>». – Тернопільський національний педагогічний університет імені Володимира Гнатюка. Тернопіль, 202</w:t>
      </w:r>
      <w:r w:rsidR="00DE05C3" w:rsidRPr="00F62F9B">
        <w:rPr>
          <w:rFonts w:ascii="Times New Roman" w:hAnsi="Times New Roman" w:cs="Times New Roman"/>
          <w:sz w:val="28"/>
          <w:szCs w:val="28"/>
          <w:shd w:val="clear" w:color="auto" w:fill="FFFFFF"/>
        </w:rPr>
        <w:t>5</w:t>
      </w:r>
      <w:r w:rsidRPr="00F62F9B">
        <w:rPr>
          <w:rFonts w:ascii="Times New Roman" w:hAnsi="Times New Roman" w:cs="Times New Roman"/>
          <w:sz w:val="28"/>
          <w:szCs w:val="28"/>
          <w:shd w:val="clear" w:color="auto" w:fill="FFFFFF"/>
        </w:rPr>
        <w:t>. – 8</w:t>
      </w:r>
      <w:r w:rsidR="00F62F9B" w:rsidRPr="00F62F9B">
        <w:rPr>
          <w:rFonts w:ascii="Times New Roman" w:hAnsi="Times New Roman" w:cs="Times New Roman"/>
          <w:sz w:val="28"/>
          <w:szCs w:val="28"/>
          <w:shd w:val="clear" w:color="auto" w:fill="FFFFFF"/>
        </w:rPr>
        <w:t>5</w:t>
      </w:r>
      <w:r w:rsidR="00DB5D69" w:rsidRPr="00F62F9B">
        <w:rPr>
          <w:rFonts w:ascii="Times New Roman" w:hAnsi="Times New Roman" w:cs="Times New Roman"/>
          <w:sz w:val="28"/>
          <w:szCs w:val="28"/>
          <w:shd w:val="clear" w:color="auto" w:fill="FFFFFF"/>
        </w:rPr>
        <w:t xml:space="preserve"> </w:t>
      </w:r>
      <w:r w:rsidRPr="00F62F9B">
        <w:rPr>
          <w:rFonts w:ascii="Times New Roman" w:hAnsi="Times New Roman" w:cs="Times New Roman"/>
          <w:sz w:val="28"/>
          <w:szCs w:val="28"/>
          <w:shd w:val="clear" w:color="auto" w:fill="FFFFFF"/>
        </w:rPr>
        <w:t>с.</w:t>
      </w:r>
    </w:p>
    <w:p w:rsidR="00DE05C3" w:rsidRPr="00F62F9B" w:rsidRDefault="00DE05C3" w:rsidP="00DE05C3">
      <w:pPr>
        <w:spacing w:after="0" w:line="360" w:lineRule="auto"/>
        <w:ind w:firstLine="709"/>
        <w:jc w:val="both"/>
        <w:rPr>
          <w:rFonts w:ascii="Times New Roman" w:hAnsi="Times New Roman" w:cs="Times New Roman"/>
          <w:sz w:val="28"/>
          <w:szCs w:val="28"/>
          <w:shd w:val="clear" w:color="auto" w:fill="FFFFFF"/>
        </w:rPr>
      </w:pPr>
      <w:r w:rsidRPr="00F62F9B">
        <w:rPr>
          <w:rFonts w:ascii="Times New Roman" w:hAnsi="Times New Roman" w:cs="Times New Roman"/>
          <w:sz w:val="28"/>
          <w:szCs w:val="28"/>
          <w:shd w:val="clear" w:color="auto" w:fill="FFFFFF"/>
        </w:rPr>
        <w:t xml:space="preserve">Магістерська робота присвячена дослідженню сучасних підходів до оцінювання навчальних досягнень здобувачів освіти в умовах </w:t>
      </w:r>
      <w:proofErr w:type="spellStart"/>
      <w:r w:rsidRPr="00F62F9B">
        <w:rPr>
          <w:rFonts w:ascii="Times New Roman" w:hAnsi="Times New Roman" w:cs="Times New Roman"/>
          <w:sz w:val="28"/>
          <w:szCs w:val="28"/>
          <w:shd w:val="clear" w:color="auto" w:fill="FFFFFF"/>
        </w:rPr>
        <w:t>цифровізації</w:t>
      </w:r>
      <w:proofErr w:type="spellEnd"/>
      <w:r w:rsidRPr="00F62F9B">
        <w:rPr>
          <w:rFonts w:ascii="Times New Roman" w:hAnsi="Times New Roman" w:cs="Times New Roman"/>
          <w:sz w:val="28"/>
          <w:szCs w:val="28"/>
          <w:shd w:val="clear" w:color="auto" w:fill="FFFFFF"/>
        </w:rPr>
        <w:t xml:space="preserve"> освітнього процесу. У роботі розкрито еволюцію системи оцінювання від традиційних форм контролю знань до </w:t>
      </w:r>
      <w:proofErr w:type="spellStart"/>
      <w:r w:rsidRPr="00F62F9B">
        <w:rPr>
          <w:rFonts w:ascii="Times New Roman" w:hAnsi="Times New Roman" w:cs="Times New Roman"/>
          <w:sz w:val="28"/>
          <w:szCs w:val="28"/>
          <w:shd w:val="clear" w:color="auto" w:fill="FFFFFF"/>
        </w:rPr>
        <w:t>компетентнісного</w:t>
      </w:r>
      <w:proofErr w:type="spellEnd"/>
      <w:r w:rsidRPr="00F62F9B">
        <w:rPr>
          <w:rFonts w:ascii="Times New Roman" w:hAnsi="Times New Roman" w:cs="Times New Roman"/>
          <w:sz w:val="28"/>
          <w:szCs w:val="28"/>
          <w:shd w:val="clear" w:color="auto" w:fill="FFFFFF"/>
        </w:rPr>
        <w:t>, формувального та безперервного оцінювання з урахуванням вимог сучасної вищої освіти. Проаналізовано вплив цифрових технологій на трансформацію педагогічних вимірювань, розглянуто вітчизняний і зарубіжний досвід використання цифрових інструментів оцінювання в освітньому середовищі.</w:t>
      </w:r>
    </w:p>
    <w:p w:rsidR="00DE05C3" w:rsidRPr="00F62F9B" w:rsidRDefault="00DE05C3" w:rsidP="00DE05C3">
      <w:pPr>
        <w:spacing w:after="0" w:line="360" w:lineRule="auto"/>
        <w:ind w:firstLine="709"/>
        <w:jc w:val="both"/>
        <w:rPr>
          <w:rFonts w:ascii="Times New Roman" w:hAnsi="Times New Roman" w:cs="Times New Roman"/>
          <w:sz w:val="28"/>
          <w:szCs w:val="28"/>
          <w:shd w:val="clear" w:color="auto" w:fill="FFFFFF"/>
        </w:rPr>
      </w:pPr>
      <w:r w:rsidRPr="00F62F9B">
        <w:rPr>
          <w:rFonts w:ascii="Times New Roman" w:hAnsi="Times New Roman" w:cs="Times New Roman"/>
          <w:sz w:val="28"/>
          <w:szCs w:val="28"/>
          <w:shd w:val="clear" w:color="auto" w:fill="FFFFFF"/>
        </w:rPr>
        <w:t xml:space="preserve">У дослідженні здійснено класифікацію інноваційних цифрових інструментів оцінювання навчальних досягнень, зокрема систем управління навчанням, </w:t>
      </w:r>
      <w:proofErr w:type="spellStart"/>
      <w:r w:rsidRPr="00F62F9B">
        <w:rPr>
          <w:rFonts w:ascii="Times New Roman" w:hAnsi="Times New Roman" w:cs="Times New Roman"/>
          <w:sz w:val="28"/>
          <w:szCs w:val="28"/>
          <w:shd w:val="clear" w:color="auto" w:fill="FFFFFF"/>
        </w:rPr>
        <w:t>онлайн-тестувальних</w:t>
      </w:r>
      <w:proofErr w:type="spellEnd"/>
      <w:r w:rsidRPr="00F62F9B">
        <w:rPr>
          <w:rFonts w:ascii="Times New Roman" w:hAnsi="Times New Roman" w:cs="Times New Roman"/>
          <w:sz w:val="28"/>
          <w:szCs w:val="28"/>
          <w:shd w:val="clear" w:color="auto" w:fill="FFFFFF"/>
        </w:rPr>
        <w:t xml:space="preserve"> платформ, хмарних сервісів, інтерактивних середовищ і аналітичних </w:t>
      </w:r>
      <w:proofErr w:type="spellStart"/>
      <w:r w:rsidRPr="00F62F9B">
        <w:rPr>
          <w:rFonts w:ascii="Times New Roman" w:hAnsi="Times New Roman" w:cs="Times New Roman"/>
          <w:sz w:val="28"/>
          <w:szCs w:val="28"/>
          <w:shd w:val="clear" w:color="auto" w:fill="FFFFFF"/>
        </w:rPr>
        <w:t>дашбордів</w:t>
      </w:r>
      <w:proofErr w:type="spellEnd"/>
      <w:r w:rsidRPr="00F62F9B">
        <w:rPr>
          <w:rFonts w:ascii="Times New Roman" w:hAnsi="Times New Roman" w:cs="Times New Roman"/>
          <w:sz w:val="28"/>
          <w:szCs w:val="28"/>
          <w:shd w:val="clear" w:color="auto" w:fill="FFFFFF"/>
        </w:rPr>
        <w:t>. Обґрунтовано критерії оцінювання їх ефективності, визначено основні проблеми та ризики впровадження цифрових технологій в освітній процес. Розроблено та методично обґрунтовано лекційні й лабораторно-практичні матеріали щодо використання цифрових інструментів оцінювання, які можуть бути впроваджені в практику закладів вищої освіти для підвищення якості навчання та об’єктивності оцінювання.</w:t>
      </w:r>
    </w:p>
    <w:p w:rsidR="00F14680" w:rsidRPr="00F62F9B" w:rsidRDefault="00F14680" w:rsidP="00DE05C3">
      <w:pPr>
        <w:spacing w:after="0" w:line="360" w:lineRule="auto"/>
        <w:ind w:firstLine="709"/>
        <w:jc w:val="both"/>
        <w:rPr>
          <w:rFonts w:ascii="Times New Roman" w:hAnsi="Times New Roman" w:cs="Times New Roman"/>
          <w:b/>
          <w:bCs/>
          <w:sz w:val="28"/>
          <w:szCs w:val="28"/>
          <w:shd w:val="clear" w:color="auto" w:fill="FFFFFF"/>
        </w:rPr>
      </w:pPr>
    </w:p>
    <w:p w:rsidR="00DE05C3" w:rsidRPr="00F62F9B" w:rsidRDefault="00DE05C3" w:rsidP="00DE05C3">
      <w:pPr>
        <w:spacing w:after="0" w:line="360" w:lineRule="auto"/>
        <w:ind w:firstLine="709"/>
        <w:jc w:val="both"/>
        <w:rPr>
          <w:rFonts w:ascii="Times New Roman" w:hAnsi="Times New Roman" w:cs="Times New Roman"/>
          <w:sz w:val="28"/>
          <w:szCs w:val="28"/>
          <w:shd w:val="clear" w:color="auto" w:fill="FFFFFF"/>
        </w:rPr>
      </w:pPr>
      <w:r w:rsidRPr="00F62F9B">
        <w:rPr>
          <w:rFonts w:ascii="Times New Roman" w:hAnsi="Times New Roman" w:cs="Times New Roman"/>
          <w:b/>
          <w:bCs/>
          <w:sz w:val="28"/>
          <w:szCs w:val="28"/>
          <w:shd w:val="clear" w:color="auto" w:fill="FFFFFF"/>
        </w:rPr>
        <w:t>Ключові слова:</w:t>
      </w:r>
      <w:r w:rsidRPr="00F62F9B">
        <w:rPr>
          <w:rFonts w:ascii="Times New Roman" w:hAnsi="Times New Roman" w:cs="Times New Roman"/>
          <w:sz w:val="28"/>
          <w:szCs w:val="28"/>
          <w:shd w:val="clear" w:color="auto" w:fill="FFFFFF"/>
        </w:rPr>
        <w:t xml:space="preserve"> педагогічні вимірювання, </w:t>
      </w:r>
      <w:proofErr w:type="spellStart"/>
      <w:r w:rsidRPr="00F62F9B">
        <w:rPr>
          <w:rFonts w:ascii="Times New Roman" w:hAnsi="Times New Roman" w:cs="Times New Roman"/>
          <w:sz w:val="28"/>
          <w:szCs w:val="28"/>
          <w:shd w:val="clear" w:color="auto" w:fill="FFFFFF"/>
        </w:rPr>
        <w:t>цифровізація</w:t>
      </w:r>
      <w:proofErr w:type="spellEnd"/>
      <w:r w:rsidRPr="00F62F9B">
        <w:rPr>
          <w:rFonts w:ascii="Times New Roman" w:hAnsi="Times New Roman" w:cs="Times New Roman"/>
          <w:sz w:val="28"/>
          <w:szCs w:val="28"/>
          <w:shd w:val="clear" w:color="auto" w:fill="FFFFFF"/>
        </w:rPr>
        <w:t xml:space="preserve"> освіти, оцінювання навчальних досягнень, інноваційні цифрові інструменти, формувальне оцінювання, освітні платформи, якість освіти.</w:t>
      </w:r>
    </w:p>
    <w:p w:rsidR="00F14680" w:rsidRPr="00F62F9B" w:rsidRDefault="00F14680">
      <w:pPr>
        <w:spacing w:after="160" w:line="259" w:lineRule="auto"/>
        <w:rPr>
          <w:rFonts w:ascii="Times New Roman" w:hAnsi="Times New Roman" w:cs="Times New Roman"/>
          <w:sz w:val="28"/>
          <w:szCs w:val="28"/>
          <w:shd w:val="clear" w:color="auto" w:fill="FFFFFF"/>
        </w:rPr>
      </w:pPr>
      <w:r w:rsidRPr="00F62F9B">
        <w:rPr>
          <w:rFonts w:ascii="Times New Roman" w:hAnsi="Times New Roman" w:cs="Times New Roman"/>
          <w:sz w:val="28"/>
          <w:szCs w:val="28"/>
          <w:shd w:val="clear" w:color="auto" w:fill="FFFFFF"/>
        </w:rPr>
        <w:br w:type="page"/>
      </w:r>
    </w:p>
    <w:p w:rsidR="00695DF5" w:rsidRPr="00F62F9B" w:rsidRDefault="00F14680" w:rsidP="00F14680">
      <w:pPr>
        <w:spacing w:after="0" w:line="360" w:lineRule="auto"/>
        <w:jc w:val="center"/>
        <w:rPr>
          <w:rFonts w:ascii="Times New Roman" w:hAnsi="Times New Roman" w:cs="Times New Roman"/>
          <w:b/>
          <w:sz w:val="28"/>
          <w:szCs w:val="28"/>
        </w:rPr>
      </w:pPr>
      <w:r w:rsidRPr="00F62F9B">
        <w:rPr>
          <w:rFonts w:ascii="Times New Roman" w:hAnsi="Times New Roman" w:cs="Times New Roman"/>
          <w:b/>
          <w:sz w:val="28"/>
          <w:szCs w:val="28"/>
        </w:rPr>
        <w:lastRenderedPageBreak/>
        <w:t>SUMMARY</w:t>
      </w:r>
    </w:p>
    <w:p w:rsidR="00695DF5" w:rsidRPr="00F62F9B" w:rsidRDefault="00695DF5" w:rsidP="00695DF5">
      <w:pPr>
        <w:spacing w:after="0" w:line="360" w:lineRule="auto"/>
        <w:jc w:val="center"/>
        <w:rPr>
          <w:rFonts w:ascii="Times New Roman" w:hAnsi="Times New Roman" w:cs="Times New Roman"/>
          <w:b/>
          <w:sz w:val="28"/>
          <w:szCs w:val="28"/>
        </w:rPr>
      </w:pPr>
    </w:p>
    <w:p w:rsidR="00695DF5" w:rsidRPr="00F62F9B" w:rsidRDefault="00DE05C3" w:rsidP="00695DF5">
      <w:pPr>
        <w:spacing w:after="0" w:line="360" w:lineRule="auto"/>
        <w:ind w:firstLine="720"/>
        <w:jc w:val="both"/>
        <w:rPr>
          <w:rFonts w:ascii="Times New Roman" w:hAnsi="Times New Roman" w:cs="Times New Roman"/>
          <w:b/>
          <w:sz w:val="28"/>
          <w:szCs w:val="28"/>
          <w:lang w:val="en-US"/>
        </w:rPr>
      </w:pPr>
      <w:r w:rsidRPr="00F62F9B">
        <w:rPr>
          <w:rFonts w:ascii="Times New Roman" w:hAnsi="Times New Roman" w:cs="Times New Roman"/>
          <w:b/>
          <w:sz w:val="28"/>
          <w:szCs w:val="28"/>
          <w:lang w:val="en-US"/>
        </w:rPr>
        <w:t>Tkachuk</w:t>
      </w:r>
      <w:r w:rsidR="00DB5D69" w:rsidRPr="00F62F9B">
        <w:rPr>
          <w:rFonts w:ascii="Times New Roman" w:hAnsi="Times New Roman" w:cs="Times New Roman"/>
          <w:b/>
          <w:sz w:val="28"/>
          <w:szCs w:val="28"/>
          <w:lang w:val="en-US"/>
        </w:rPr>
        <w:t xml:space="preserve"> </w:t>
      </w:r>
      <w:r w:rsidRPr="00F62F9B">
        <w:rPr>
          <w:rFonts w:ascii="Times New Roman" w:hAnsi="Times New Roman" w:cs="Times New Roman"/>
          <w:b/>
          <w:sz w:val="28"/>
          <w:szCs w:val="28"/>
          <w:lang w:val="en-US"/>
        </w:rPr>
        <w:t>V</w:t>
      </w:r>
      <w:r w:rsidR="00DB5D69" w:rsidRPr="00F62F9B">
        <w:rPr>
          <w:rFonts w:ascii="Times New Roman" w:hAnsi="Times New Roman" w:cs="Times New Roman"/>
          <w:b/>
          <w:sz w:val="28"/>
          <w:szCs w:val="28"/>
          <w:lang w:val="en-US"/>
        </w:rPr>
        <w:t xml:space="preserve">. </w:t>
      </w:r>
      <w:r w:rsidRPr="00F62F9B">
        <w:rPr>
          <w:rFonts w:ascii="Times New Roman" w:hAnsi="Times New Roman" w:cs="Times New Roman"/>
          <w:b/>
          <w:sz w:val="28"/>
          <w:szCs w:val="28"/>
          <w:lang w:val="en-US"/>
        </w:rPr>
        <w:t>Innovative digital tools for assessing academic achievement</w:t>
      </w:r>
      <w:r w:rsidR="00DB5D69" w:rsidRPr="00F62F9B">
        <w:rPr>
          <w:rFonts w:ascii="Times New Roman" w:hAnsi="Times New Roman" w:cs="Times New Roman"/>
          <w:b/>
          <w:sz w:val="28"/>
          <w:szCs w:val="28"/>
          <w:lang w:val="en-US"/>
        </w:rPr>
        <w:t>.</w:t>
      </w:r>
      <w:r w:rsidR="00695DF5" w:rsidRPr="00F62F9B">
        <w:rPr>
          <w:rFonts w:ascii="Times New Roman" w:hAnsi="Times New Roman" w:cs="Times New Roman"/>
          <w:b/>
          <w:sz w:val="28"/>
          <w:szCs w:val="28"/>
          <w:lang w:val="en-US"/>
        </w:rPr>
        <w:t xml:space="preserve"> – Master’s thesis.</w:t>
      </w:r>
    </w:p>
    <w:p w:rsidR="00695DF5" w:rsidRPr="00F62F9B" w:rsidRDefault="00695DF5" w:rsidP="00695DF5">
      <w:pPr>
        <w:spacing w:after="0" w:line="360" w:lineRule="auto"/>
        <w:ind w:firstLine="720"/>
        <w:jc w:val="both"/>
        <w:rPr>
          <w:rFonts w:ascii="Times New Roman" w:hAnsi="Times New Roman" w:cs="Times New Roman"/>
          <w:sz w:val="28"/>
          <w:szCs w:val="28"/>
          <w:lang w:val="en-US"/>
        </w:rPr>
      </w:pPr>
      <w:r w:rsidRPr="00F62F9B">
        <w:rPr>
          <w:rFonts w:ascii="Times New Roman" w:hAnsi="Times New Roman" w:cs="Times New Roman"/>
          <w:sz w:val="28"/>
          <w:szCs w:val="28"/>
          <w:lang w:val="en-US"/>
        </w:rPr>
        <w:t xml:space="preserve">Master's thesis in the specialty </w:t>
      </w:r>
      <w:r w:rsidR="00AD4DE0" w:rsidRPr="00AD4DE0">
        <w:rPr>
          <w:rFonts w:ascii="Times New Roman" w:hAnsi="Times New Roman" w:cs="Times New Roman"/>
          <w:sz w:val="28"/>
          <w:szCs w:val="28"/>
        </w:rPr>
        <w:t xml:space="preserve">A11 </w:t>
      </w:r>
      <w:r w:rsidR="00AD4DE0">
        <w:rPr>
          <w:rFonts w:ascii="Times New Roman" w:hAnsi="Times New Roman" w:cs="Times New Roman"/>
          <w:sz w:val="28"/>
          <w:szCs w:val="28"/>
        </w:rPr>
        <w:t>«</w:t>
      </w:r>
      <w:proofErr w:type="spellStart"/>
      <w:r w:rsidR="00AD4DE0" w:rsidRPr="00AD4DE0">
        <w:rPr>
          <w:rFonts w:ascii="Times New Roman" w:hAnsi="Times New Roman" w:cs="Times New Roman"/>
          <w:sz w:val="28"/>
          <w:szCs w:val="28"/>
        </w:rPr>
        <w:t>Educational</w:t>
      </w:r>
      <w:proofErr w:type="spellEnd"/>
      <w:r w:rsidR="00AD4DE0" w:rsidRPr="00AD4DE0">
        <w:rPr>
          <w:rFonts w:ascii="Times New Roman" w:hAnsi="Times New Roman" w:cs="Times New Roman"/>
          <w:sz w:val="28"/>
          <w:szCs w:val="28"/>
        </w:rPr>
        <w:t xml:space="preserve">, </w:t>
      </w:r>
      <w:proofErr w:type="spellStart"/>
      <w:r w:rsidR="00AD4DE0" w:rsidRPr="00AD4DE0">
        <w:rPr>
          <w:rFonts w:ascii="Times New Roman" w:hAnsi="Times New Roman" w:cs="Times New Roman"/>
          <w:sz w:val="28"/>
          <w:szCs w:val="28"/>
        </w:rPr>
        <w:t>pedagogical</w:t>
      </w:r>
      <w:proofErr w:type="spellEnd"/>
      <w:r w:rsidR="00AD4DE0" w:rsidRPr="00AD4DE0">
        <w:rPr>
          <w:rFonts w:ascii="Times New Roman" w:hAnsi="Times New Roman" w:cs="Times New Roman"/>
          <w:sz w:val="28"/>
          <w:szCs w:val="28"/>
        </w:rPr>
        <w:t xml:space="preserve"> </w:t>
      </w:r>
      <w:proofErr w:type="spellStart"/>
      <w:r w:rsidR="00AD4DE0" w:rsidRPr="00AD4DE0">
        <w:rPr>
          <w:rFonts w:ascii="Times New Roman" w:hAnsi="Times New Roman" w:cs="Times New Roman"/>
          <w:sz w:val="28"/>
          <w:szCs w:val="28"/>
        </w:rPr>
        <w:t>sciences</w:t>
      </w:r>
      <w:proofErr w:type="spellEnd"/>
      <w:r w:rsidR="00AD4DE0">
        <w:rPr>
          <w:rFonts w:ascii="Times New Roman" w:hAnsi="Times New Roman" w:cs="Times New Roman"/>
          <w:sz w:val="28"/>
          <w:szCs w:val="28"/>
        </w:rPr>
        <w:t>»</w:t>
      </w:r>
      <w:r w:rsidRPr="00F62F9B">
        <w:rPr>
          <w:rFonts w:ascii="Times New Roman" w:hAnsi="Times New Roman" w:cs="Times New Roman"/>
          <w:sz w:val="28"/>
          <w:szCs w:val="28"/>
          <w:lang w:val="en-US"/>
        </w:rPr>
        <w:t xml:space="preserve">. – </w:t>
      </w:r>
      <w:r w:rsidR="00DB5D69" w:rsidRPr="00F62F9B">
        <w:rPr>
          <w:rFonts w:ascii="Times New Roman" w:hAnsi="Times New Roman" w:cs="Times New Roman"/>
          <w:sz w:val="28"/>
          <w:szCs w:val="28"/>
          <w:lang w:val="en-US"/>
        </w:rPr>
        <w:t>Ternopil Volodymyr Hnatiuk NATIONAL PEDAGOGICAL UNIVERSITY</w:t>
      </w:r>
      <w:r w:rsidRPr="00F62F9B">
        <w:rPr>
          <w:rFonts w:ascii="Times New Roman" w:hAnsi="Times New Roman" w:cs="Times New Roman"/>
          <w:sz w:val="28"/>
          <w:szCs w:val="28"/>
          <w:lang w:val="en-US"/>
        </w:rPr>
        <w:t>. Ternopil</w:t>
      </w:r>
      <w:r w:rsidR="00DB5D69" w:rsidRPr="00F62F9B">
        <w:rPr>
          <w:rFonts w:ascii="Times New Roman" w:hAnsi="Times New Roman" w:cs="Times New Roman"/>
          <w:sz w:val="28"/>
          <w:szCs w:val="28"/>
          <w:lang w:val="en-US"/>
        </w:rPr>
        <w:t xml:space="preserve">. </w:t>
      </w:r>
      <w:r w:rsidRPr="00F62F9B">
        <w:rPr>
          <w:rFonts w:ascii="Times New Roman" w:hAnsi="Times New Roman" w:cs="Times New Roman"/>
          <w:sz w:val="28"/>
          <w:szCs w:val="28"/>
          <w:lang w:val="en-US"/>
        </w:rPr>
        <w:t>202</w:t>
      </w:r>
      <w:r w:rsidR="00DE05C3" w:rsidRPr="00F62F9B">
        <w:rPr>
          <w:rFonts w:ascii="Times New Roman" w:hAnsi="Times New Roman" w:cs="Times New Roman"/>
          <w:sz w:val="28"/>
          <w:szCs w:val="28"/>
        </w:rPr>
        <w:t>5</w:t>
      </w:r>
      <w:r w:rsidRPr="00F62F9B">
        <w:rPr>
          <w:rFonts w:ascii="Times New Roman" w:hAnsi="Times New Roman" w:cs="Times New Roman"/>
          <w:sz w:val="28"/>
          <w:szCs w:val="28"/>
          <w:lang w:val="en-US"/>
        </w:rPr>
        <w:t>. – 8</w:t>
      </w:r>
      <w:r w:rsidR="00F62F9B" w:rsidRPr="00F62F9B">
        <w:rPr>
          <w:rFonts w:ascii="Times New Roman" w:hAnsi="Times New Roman" w:cs="Times New Roman"/>
          <w:sz w:val="28"/>
          <w:szCs w:val="28"/>
        </w:rPr>
        <w:t>5</w:t>
      </w:r>
      <w:r w:rsidRPr="00F62F9B">
        <w:rPr>
          <w:rFonts w:ascii="Times New Roman" w:hAnsi="Times New Roman" w:cs="Times New Roman"/>
          <w:sz w:val="28"/>
          <w:szCs w:val="28"/>
          <w:lang w:val="en-US"/>
        </w:rPr>
        <w:t xml:space="preserve"> p.</w:t>
      </w:r>
    </w:p>
    <w:p w:rsidR="00DB5D69" w:rsidRDefault="00DE05C3" w:rsidP="00695DF5">
      <w:pPr>
        <w:spacing w:after="0" w:line="360" w:lineRule="auto"/>
        <w:ind w:firstLine="720"/>
        <w:jc w:val="both"/>
        <w:rPr>
          <w:rFonts w:ascii="Times New Roman" w:hAnsi="Times New Roman" w:cs="Times New Roman"/>
          <w:sz w:val="28"/>
          <w:szCs w:val="28"/>
          <w:lang w:val="en-US"/>
        </w:rPr>
      </w:pPr>
      <w:r w:rsidRPr="00F62F9B">
        <w:rPr>
          <w:rFonts w:ascii="Times New Roman" w:hAnsi="Times New Roman" w:cs="Times New Roman"/>
          <w:sz w:val="28"/>
          <w:szCs w:val="28"/>
          <w:lang w:val="en-US"/>
        </w:rPr>
        <w:t xml:space="preserve">The master's thesis is devoted to the study of modern approaches to assessing the educational achievements of students in the context of digitalization of the educational process. The work reveals the evolution of the assessment system from traditional forms of knowledge </w:t>
      </w:r>
      <w:r w:rsidRPr="00DE05C3">
        <w:rPr>
          <w:rFonts w:ascii="Times New Roman" w:hAnsi="Times New Roman" w:cs="Times New Roman"/>
          <w:sz w:val="28"/>
          <w:szCs w:val="28"/>
          <w:lang w:val="en-US"/>
        </w:rPr>
        <w:t>control to competency-based, formative and continuous assessment, taking into account the requirements of modern higher education. The impact of digital technologies on the transformation of pedagogical measurements is analyzed, and domestic and foreign experience in using digital assessment tools in the educational environment is considered.</w:t>
      </w:r>
    </w:p>
    <w:p w:rsidR="00DE05C3" w:rsidRPr="00DE05C3" w:rsidRDefault="00DE05C3" w:rsidP="00695DF5">
      <w:pPr>
        <w:spacing w:after="0" w:line="360" w:lineRule="auto"/>
        <w:ind w:firstLine="720"/>
        <w:jc w:val="both"/>
        <w:rPr>
          <w:rFonts w:ascii="Times New Roman" w:hAnsi="Times New Roman" w:cs="Times New Roman"/>
          <w:bCs/>
          <w:sz w:val="28"/>
          <w:szCs w:val="28"/>
          <w:lang w:val="en-US"/>
        </w:rPr>
      </w:pPr>
      <w:r w:rsidRPr="00DE05C3">
        <w:rPr>
          <w:rFonts w:ascii="Times New Roman" w:hAnsi="Times New Roman" w:cs="Times New Roman"/>
          <w:bCs/>
          <w:sz w:val="28"/>
          <w:szCs w:val="28"/>
          <w:lang w:val="en-US"/>
        </w:rPr>
        <w:t>The study classified innovative digital tools for assessing academic achievement, including learning management systems, online testing platforms, cloud services, interactive environments, and analytical dashboards. The criteria for assessing their effectiveness were substantiated, and the main problems and risks of introducing digital technologies into the educational process were identified. Lecture and laboratory-practical materials on the use of digital assessment tools were developed and methodically substantiated, which can be implemented in the practice of higher education institutions to improve the quality of education and the objectivity of assessment.</w:t>
      </w:r>
    </w:p>
    <w:p w:rsidR="00DB5D69" w:rsidRDefault="00DB5D69" w:rsidP="00695DF5">
      <w:pPr>
        <w:spacing w:after="0" w:line="360" w:lineRule="auto"/>
        <w:ind w:firstLine="720"/>
        <w:jc w:val="both"/>
        <w:rPr>
          <w:rFonts w:ascii="Times New Roman" w:hAnsi="Times New Roman" w:cs="Times New Roman"/>
          <w:b/>
          <w:sz w:val="28"/>
          <w:szCs w:val="28"/>
          <w:lang w:val="en-US"/>
        </w:rPr>
      </w:pPr>
    </w:p>
    <w:p w:rsidR="00695DF5" w:rsidRPr="00920B21" w:rsidRDefault="00695DF5" w:rsidP="00DE05C3">
      <w:pPr>
        <w:spacing w:after="0" w:line="360" w:lineRule="auto"/>
        <w:ind w:firstLine="720"/>
        <w:jc w:val="both"/>
        <w:rPr>
          <w:color w:val="FF0000"/>
        </w:rPr>
      </w:pPr>
      <w:r w:rsidRPr="00DB5D69">
        <w:rPr>
          <w:rFonts w:ascii="Times New Roman" w:hAnsi="Times New Roman" w:cs="Times New Roman"/>
          <w:b/>
          <w:sz w:val="28"/>
          <w:szCs w:val="28"/>
          <w:lang w:val="en-US"/>
        </w:rPr>
        <w:t>Keywords:</w:t>
      </w:r>
      <w:r w:rsidR="00DB5D69" w:rsidRPr="00DB5D69">
        <w:t xml:space="preserve"> </w:t>
      </w:r>
      <w:r w:rsidR="00DE05C3" w:rsidRPr="00DE05C3">
        <w:rPr>
          <w:rFonts w:ascii="Times New Roman" w:hAnsi="Times New Roman" w:cs="Times New Roman"/>
          <w:bCs/>
          <w:sz w:val="28"/>
          <w:szCs w:val="28"/>
          <w:lang w:val="en-US"/>
        </w:rPr>
        <w:t>pedagogical measurements, digitalization of education, assessment of educational achievements, innovative digital tools, formative assessment, educational platforms, quality of education.</w:t>
      </w:r>
    </w:p>
    <w:sectPr w:rsidR="00695DF5" w:rsidRPr="00920B21" w:rsidSect="000345F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95DF5"/>
    <w:rsid w:val="000345F6"/>
    <w:rsid w:val="00175D42"/>
    <w:rsid w:val="002E42D7"/>
    <w:rsid w:val="00695DF5"/>
    <w:rsid w:val="00807B21"/>
    <w:rsid w:val="00920B21"/>
    <w:rsid w:val="00A10E97"/>
    <w:rsid w:val="00AD4DE0"/>
    <w:rsid w:val="00DB5D69"/>
    <w:rsid w:val="00DE05C3"/>
    <w:rsid w:val="00F14680"/>
    <w:rsid w:val="00F62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ий текст1"/>
    <w:rsid w:val="00695DF5"/>
    <w:pPr>
      <w:shd w:val="clear" w:color="auto" w:fill="FFFFFF"/>
      <w:spacing w:after="300" w:line="240" w:lineRule="atLeast"/>
      <w:jc w:val="center"/>
    </w:pPr>
    <w:rPr>
      <w:rFonts w:ascii="Times New Roman" w:eastAsia="Arial Unicode MS" w:hAnsi="Times New Roman" w:cs="Arial Unicode MS"/>
      <w:color w:val="000000"/>
      <w:sz w:val="23"/>
      <w:szCs w:val="23"/>
      <w:u w:color="000000"/>
      <w:lang w:val="ru-RU" w:eastAsia="ru-RU"/>
    </w:rPr>
  </w:style>
</w:styles>
</file>

<file path=word/webSettings.xml><?xml version="1.0" encoding="utf-8"?>
<w:webSettings xmlns:r="http://schemas.openxmlformats.org/officeDocument/2006/relationships" xmlns:w="http://schemas.openxmlformats.org/wordprocessingml/2006/main">
  <w:divs>
    <w:div w:id="124016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Druid ART</dc:creator>
  <cp:lastModifiedBy>MKI</cp:lastModifiedBy>
  <cp:revision>2</cp:revision>
  <cp:lastPrinted>2025-12-15T21:23:00Z</cp:lastPrinted>
  <dcterms:created xsi:type="dcterms:W3CDTF">2025-12-16T13:19:00Z</dcterms:created>
  <dcterms:modified xsi:type="dcterms:W3CDTF">2025-12-16T13:19:00Z</dcterms:modified>
</cp:coreProperties>
</file>