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E2DA9" w14:textId="77777777" w:rsidR="00215F9F" w:rsidRPr="00153A9B" w:rsidRDefault="00215F9F" w:rsidP="00215F9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53A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11BA9286" w14:textId="672E9407" w:rsidR="00215F9F" w:rsidRPr="00153A9B" w:rsidRDefault="00215F9F" w:rsidP="00215F9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A9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>Гаврилюк Н. І.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проєктної методики у навчанні англійської мови у старшій школі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 w:rsidRPr="00153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ТНПУ імені Володимира Гнатюка. Тернопіль, 2025. 8</w:t>
      </w:r>
      <w:r w:rsidR="00153A9B"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с.</w:t>
      </w:r>
    </w:p>
    <w:p w14:paraId="3D93E842" w14:textId="77777777" w:rsidR="00215F9F" w:rsidRPr="00153A9B" w:rsidRDefault="00215F9F" w:rsidP="00215F9F">
      <w:pPr>
        <w:spacing w:after="16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У магістерській роботі здійснено теоретико-методологічний аналіз основних підходів до визначення поняття проєктної методики та етапів її реалізації в освітньому процесі; проаналізовано </w:t>
      </w:r>
      <w:r w:rsidRPr="0015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психолого-педагогічні основи використання проєктної методики; досліджено роль та значення проєктної методики у формуванні ключових іншомовних </w:t>
      </w:r>
      <w:proofErr w:type="spellStart"/>
      <w:r w:rsidRPr="0015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компетентностей</w:t>
      </w:r>
      <w:proofErr w:type="spellEnd"/>
      <w:r w:rsidRPr="0015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 розроблено комплекс вправ для 10 класів та методичні рекомендації для вчителів іноземної мови; організовано та проведено експериментальне дослідження ефективності використання проєктної методики у навчанні англійської мови, а також проаналізовано отримані якісні результати; зроблено висновок про високу ефективність та доцільність використання проєктної методики для підвищення розвитку комунікативної компетентності учнів старшої школи.</w:t>
      </w:r>
    </w:p>
    <w:p w14:paraId="6E42140D" w14:textId="77777777" w:rsidR="00215F9F" w:rsidRPr="00153A9B" w:rsidRDefault="00215F9F" w:rsidP="00215F9F">
      <w:pPr>
        <w:spacing w:after="16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153A9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>Ключові слова: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проєктна методика, англійська мова, старша школа, комунікативна компетентність, іншомовне спілкування, діяльнісний підхід.</w:t>
      </w:r>
    </w:p>
    <w:p w14:paraId="78081C06" w14:textId="77777777" w:rsidR="00215F9F" w:rsidRPr="00153A9B" w:rsidRDefault="00215F9F" w:rsidP="0042085C">
      <w:pPr>
        <w:spacing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</w:pPr>
      <w:r w:rsidRPr="00E93195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>ABSTRACT</w:t>
      </w:r>
    </w:p>
    <w:p w14:paraId="6A280232" w14:textId="3AA569B2" w:rsidR="00215F9F" w:rsidRPr="00153A9B" w:rsidRDefault="00215F9F" w:rsidP="00215F9F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</w:pPr>
      <w:proofErr w:type="spellStart"/>
      <w:r w:rsidRPr="00153A9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  <w:t>Havryliuk</w:t>
      </w:r>
      <w:proofErr w:type="spellEnd"/>
      <w:r w:rsidRPr="00153A9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  <w:t xml:space="preserve"> N. I.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 xml:space="preserve"> 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Project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English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High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Paper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submitted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014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Secondary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specialization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014.021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English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Language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Foreign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Literature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within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Educational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Professional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Program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Secondary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English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German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French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Languages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Literatures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Foreign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Literature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)”.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Ternopil Volodymyr Hnatiuk National Pedagogical University. Ternopil, 2025. 8</w:t>
      </w:r>
      <w:r w:rsidR="005C088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 xml:space="preserve"> p.</w:t>
      </w:r>
    </w:p>
    <w:p w14:paraId="1BE92749" w14:textId="7B6C5DF0" w:rsidR="00215F9F" w:rsidRPr="00153A9B" w:rsidRDefault="00215F9F" w:rsidP="00215F9F">
      <w:pPr>
        <w:spacing w:after="1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="008B2DAE" w:rsidRPr="00153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provides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theoretical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main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approaches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defining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concept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stages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its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implementation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educational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process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analyzes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psychological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foundations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examines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role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significance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formation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key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foreign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language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competencies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a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10th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grade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classes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recommendations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foreign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language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teachers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experimental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project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English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organized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conducted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qualitative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results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obtained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analyzed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a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conclusion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made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about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high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expediency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project-based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improve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communicative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competence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high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2C1519" w14:textId="0690D2CB" w:rsidR="00C83BD3" w:rsidRPr="00153A9B" w:rsidRDefault="00215F9F" w:rsidP="007B3A8A">
      <w:pPr>
        <w:spacing w:after="1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A9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  <w:t>Keywords:</w:t>
      </w:r>
      <w:r w:rsidRPr="00153A9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 xml:space="preserve"> </w:t>
      </w:r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project-based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methodology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English</w:t>
      </w:r>
      <w:proofErr w:type="spellEnd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language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high</w:t>
      </w:r>
      <w:proofErr w:type="spellEnd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school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communicative</w:t>
      </w:r>
      <w:proofErr w:type="spellEnd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competence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foreign</w:t>
      </w:r>
      <w:proofErr w:type="spellEnd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language</w:t>
      </w:r>
      <w:proofErr w:type="spellEnd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communication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activity-based </w:t>
      </w:r>
      <w:proofErr w:type="spellStart"/>
      <w:r w:rsidRPr="00153A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approach</w:t>
      </w:r>
      <w:proofErr w:type="spellEnd"/>
      <w:r w:rsidRPr="00153A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C83BD3" w:rsidRPr="00153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15"/>
    <w:rsid w:val="00153A9B"/>
    <w:rsid w:val="00215F9F"/>
    <w:rsid w:val="00313415"/>
    <w:rsid w:val="0042085C"/>
    <w:rsid w:val="004B7C4E"/>
    <w:rsid w:val="005C0881"/>
    <w:rsid w:val="00753ED1"/>
    <w:rsid w:val="007B3A8A"/>
    <w:rsid w:val="008B2DAE"/>
    <w:rsid w:val="00AC6E03"/>
    <w:rsid w:val="00C73A9B"/>
    <w:rsid w:val="00C83BD3"/>
    <w:rsid w:val="00E93195"/>
    <w:rsid w:val="00E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0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9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34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1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4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3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41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13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3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41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9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34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1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4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3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41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13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3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Diachuk</dc:creator>
  <cp:lastModifiedBy>Наталі</cp:lastModifiedBy>
  <cp:revision>2</cp:revision>
  <dcterms:created xsi:type="dcterms:W3CDTF">2025-12-14T19:36:00Z</dcterms:created>
  <dcterms:modified xsi:type="dcterms:W3CDTF">2025-12-14T19:36:00Z</dcterms:modified>
</cp:coreProperties>
</file>