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D0" w:rsidRPr="00F65119" w:rsidRDefault="000106D0" w:rsidP="000106D0">
      <w:pPr>
        <w:pStyle w:val="1"/>
        <w:spacing w:before="0"/>
      </w:pPr>
      <w:bookmarkStart w:id="0" w:name="_Toc216816546"/>
      <w:r>
        <w:rPr>
          <w:b w:val="0"/>
          <w:bCs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86A6A" wp14:editId="70A73AE6">
                <wp:simplePos x="0" y="0"/>
                <wp:positionH relativeFrom="column">
                  <wp:posOffset>5777865</wp:posOffset>
                </wp:positionH>
                <wp:positionV relativeFrom="paragraph">
                  <wp:posOffset>-570865</wp:posOffset>
                </wp:positionV>
                <wp:extent cx="542925" cy="542925"/>
                <wp:effectExtent l="0" t="0" r="9525" b="9525"/>
                <wp:wrapNone/>
                <wp:docPr id="170738256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42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454.95pt;margin-top:-44.95pt;width:42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" fillcolor="white [3212]" stroked="f" strokeweight="2pt"/>
            </w:pict>
          </mc:Fallback>
        </mc:AlternateContent>
      </w:r>
      <w:r w:rsidRPr="00F65119">
        <w:t>Анотація</w:t>
      </w:r>
      <w:bookmarkEnd w:id="0"/>
    </w:p>
    <w:p w:rsidR="000106D0" w:rsidRPr="000E2F6E" w:rsidRDefault="000106D0" w:rsidP="000106D0">
      <w:pPr>
        <w:spacing w:line="276" w:lineRule="auto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b/>
          <w:bCs/>
          <w:szCs w:val="28"/>
        </w:rPr>
        <w:t>Пащук</w:t>
      </w:r>
      <w:proofErr w:type="spellEnd"/>
      <w:r>
        <w:rPr>
          <w:rFonts w:cs="Times New Roman"/>
          <w:b/>
          <w:bCs/>
          <w:szCs w:val="28"/>
        </w:rPr>
        <w:t xml:space="preserve"> І.В.</w:t>
      </w:r>
      <w:r w:rsidRPr="000E2F6E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Pr="000E2F6E">
        <w:rPr>
          <w:rFonts w:cs="Times New Roman"/>
          <w:szCs w:val="28"/>
        </w:rPr>
        <w:t xml:space="preserve">икористання технологій штучного інтелекту для діагностики результатів навчання учнів з інформатики. Кваліфікаційна робота на здобуття освітнього ступеня «магістр» зі </w:t>
      </w:r>
      <w:r w:rsidRPr="00EF6950">
        <w:rPr>
          <w:rFonts w:cs="Times New Roman"/>
          <w:szCs w:val="28"/>
        </w:rPr>
        <w:t>спеціальності 014 Середня освіта (</w:t>
      </w:r>
      <w:r w:rsidRPr="001533EA">
        <w:rPr>
          <w:rFonts w:cs="Times New Roman"/>
          <w:szCs w:val="28"/>
        </w:rPr>
        <w:t>Інформатика, математика, STEM освіта</w:t>
      </w:r>
      <w:r w:rsidRPr="00EF6950">
        <w:rPr>
          <w:rFonts w:cs="Times New Roman"/>
          <w:szCs w:val="28"/>
        </w:rPr>
        <w:t xml:space="preserve">). ТНПУ ім. В. Гнатюка. Тернопіль, 2025. </w:t>
      </w:r>
      <w:r w:rsidRPr="00294967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5</w:t>
      </w:r>
      <w:r w:rsidRPr="00EF6950">
        <w:rPr>
          <w:rFonts w:cs="Times New Roman"/>
          <w:szCs w:val="28"/>
        </w:rPr>
        <w:t xml:space="preserve"> с.</w:t>
      </w:r>
    </w:p>
    <w:p w:rsidR="000106D0" w:rsidRPr="000E2F6E" w:rsidRDefault="000106D0" w:rsidP="000106D0">
      <w:pPr>
        <w:spacing w:line="276" w:lineRule="auto"/>
        <w:jc w:val="both"/>
        <w:rPr>
          <w:rFonts w:cs="Times New Roman"/>
          <w:szCs w:val="28"/>
        </w:rPr>
      </w:pPr>
      <w:r w:rsidRPr="000E2F6E">
        <w:rPr>
          <w:rFonts w:cs="Times New Roman"/>
          <w:szCs w:val="28"/>
        </w:rPr>
        <w:t xml:space="preserve">У магістерській роботі досліджено можливості </w:t>
      </w:r>
      <w:r>
        <w:rPr>
          <w:rFonts w:cs="Times New Roman"/>
          <w:szCs w:val="28"/>
        </w:rPr>
        <w:t>використання технологій</w:t>
      </w:r>
      <w:r w:rsidRPr="000E2F6E">
        <w:rPr>
          <w:rFonts w:cs="Times New Roman"/>
          <w:szCs w:val="28"/>
        </w:rPr>
        <w:t xml:space="preserve"> штучного інтелекту </w:t>
      </w:r>
      <w:r>
        <w:rPr>
          <w:rFonts w:cs="Times New Roman"/>
          <w:szCs w:val="28"/>
        </w:rPr>
        <w:t xml:space="preserve">для </w:t>
      </w:r>
      <w:r w:rsidRPr="00F1721C">
        <w:rPr>
          <w:rFonts w:cs="Times New Roman"/>
          <w:szCs w:val="28"/>
        </w:rPr>
        <w:t xml:space="preserve">діагностики результатів навчання учнів з метою покращення навчального процесу та підвищення зацікавленості учнів у навчальній дисципліні «Інформатика». Проаналізовано основні концепції штучного інтелекту та його інтеграцію в діагностику знань з інформатики. У практичній частині розроблено систему інтелектуального подання та діагностики навчального матеріалу. Проведено </w:t>
      </w:r>
      <w:r w:rsidRPr="00F1721C">
        <w:t>експериментальне впровадження та оцінка ефективності системи.</w:t>
      </w:r>
    </w:p>
    <w:p w:rsidR="000106D0" w:rsidRDefault="000106D0" w:rsidP="000106D0">
      <w:pPr>
        <w:spacing w:line="276" w:lineRule="auto"/>
        <w:jc w:val="both"/>
        <w:rPr>
          <w:rFonts w:cs="Times New Roman"/>
          <w:szCs w:val="28"/>
        </w:rPr>
      </w:pPr>
      <w:r w:rsidRPr="000E2F6E">
        <w:rPr>
          <w:rFonts w:cs="Times New Roman"/>
          <w:b/>
          <w:bCs/>
          <w:szCs w:val="28"/>
        </w:rPr>
        <w:t xml:space="preserve">Ключові слова: </w:t>
      </w:r>
      <w:r w:rsidRPr="000E2F6E">
        <w:rPr>
          <w:rFonts w:cs="Times New Roman"/>
          <w:szCs w:val="28"/>
        </w:rPr>
        <w:t xml:space="preserve">штучний інтелект, </w:t>
      </w:r>
      <w:r>
        <w:rPr>
          <w:rFonts w:cs="Times New Roman"/>
          <w:szCs w:val="28"/>
        </w:rPr>
        <w:t>інформатика</w:t>
      </w:r>
      <w:r w:rsidRPr="000E2F6E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інтелектуальна система, тестування, дослідження, діагностика знань.</w:t>
      </w:r>
    </w:p>
    <w:p w:rsidR="000106D0" w:rsidRPr="000E2F6E" w:rsidRDefault="000106D0" w:rsidP="000106D0">
      <w:pPr>
        <w:spacing w:line="276" w:lineRule="auto"/>
        <w:jc w:val="both"/>
        <w:rPr>
          <w:rFonts w:cs="Times New Roman"/>
          <w:szCs w:val="28"/>
        </w:rPr>
      </w:pPr>
    </w:p>
    <w:p w:rsidR="000106D0" w:rsidRPr="000E2F6E" w:rsidRDefault="000106D0" w:rsidP="000106D0">
      <w:pPr>
        <w:spacing w:before="240" w:line="360" w:lineRule="auto"/>
        <w:jc w:val="center"/>
        <w:rPr>
          <w:rFonts w:cs="Times New Roman"/>
          <w:szCs w:val="28"/>
        </w:rPr>
      </w:pPr>
      <w:r w:rsidRPr="000E2F6E">
        <w:rPr>
          <w:rFonts w:cs="Times New Roman"/>
          <w:b/>
          <w:bCs/>
          <w:szCs w:val="28"/>
        </w:rPr>
        <w:t>ABSTRACT</w:t>
      </w:r>
    </w:p>
    <w:p w:rsidR="000106D0" w:rsidRPr="005F1583" w:rsidRDefault="000106D0" w:rsidP="000106D0">
      <w:pPr>
        <w:spacing w:line="276" w:lineRule="auto"/>
        <w:jc w:val="both"/>
        <w:rPr>
          <w:rFonts w:cs="Times New Roman"/>
          <w:szCs w:val="28"/>
          <w:lang w:val="en-GB"/>
        </w:rPr>
      </w:pPr>
      <w:proofErr w:type="spellStart"/>
      <w:r w:rsidRPr="00F41688">
        <w:rPr>
          <w:rFonts w:cs="Times New Roman"/>
          <w:b/>
          <w:bCs/>
          <w:szCs w:val="28"/>
        </w:rPr>
        <w:t>Pashchuk</w:t>
      </w:r>
      <w:proofErr w:type="spellEnd"/>
      <w:r w:rsidRPr="00F41688">
        <w:rPr>
          <w:rFonts w:cs="Times New Roman"/>
          <w:b/>
          <w:bCs/>
          <w:szCs w:val="28"/>
        </w:rPr>
        <w:t xml:space="preserve"> I.V.</w:t>
      </w:r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i/>
          <w:iCs/>
          <w:szCs w:val="28"/>
        </w:rPr>
        <w:t>Use</w:t>
      </w:r>
      <w:proofErr w:type="spellEnd"/>
      <w:r w:rsidRPr="00F41688">
        <w:rPr>
          <w:rFonts w:cs="Times New Roman"/>
          <w:i/>
          <w:iCs/>
          <w:szCs w:val="28"/>
        </w:rPr>
        <w:t xml:space="preserve"> </w:t>
      </w:r>
      <w:proofErr w:type="spellStart"/>
      <w:r w:rsidRPr="00F41688">
        <w:rPr>
          <w:rFonts w:cs="Times New Roman"/>
          <w:i/>
          <w:iCs/>
          <w:szCs w:val="28"/>
        </w:rPr>
        <w:t>of</w:t>
      </w:r>
      <w:proofErr w:type="spellEnd"/>
      <w:r w:rsidRPr="00F41688">
        <w:rPr>
          <w:rFonts w:cs="Times New Roman"/>
          <w:i/>
          <w:iCs/>
          <w:szCs w:val="28"/>
        </w:rPr>
        <w:t xml:space="preserve"> </w:t>
      </w:r>
      <w:proofErr w:type="spellStart"/>
      <w:r w:rsidRPr="00F41688">
        <w:rPr>
          <w:rFonts w:cs="Times New Roman"/>
          <w:i/>
          <w:iCs/>
          <w:szCs w:val="28"/>
        </w:rPr>
        <w:t>Artificial</w:t>
      </w:r>
      <w:proofErr w:type="spellEnd"/>
      <w:r w:rsidRPr="00F41688">
        <w:rPr>
          <w:rFonts w:cs="Times New Roman"/>
          <w:i/>
          <w:iCs/>
          <w:szCs w:val="28"/>
        </w:rPr>
        <w:t xml:space="preserve"> </w:t>
      </w:r>
      <w:proofErr w:type="spellStart"/>
      <w:r w:rsidRPr="00F41688">
        <w:rPr>
          <w:rFonts w:cs="Times New Roman"/>
          <w:i/>
          <w:iCs/>
          <w:szCs w:val="28"/>
        </w:rPr>
        <w:t>Intelligence</w:t>
      </w:r>
      <w:proofErr w:type="spellEnd"/>
      <w:r w:rsidRPr="00F41688">
        <w:rPr>
          <w:rFonts w:cs="Times New Roman"/>
          <w:i/>
          <w:iCs/>
          <w:szCs w:val="28"/>
        </w:rPr>
        <w:t xml:space="preserve"> Technologies </w:t>
      </w:r>
      <w:proofErr w:type="spellStart"/>
      <w:r w:rsidRPr="00F41688">
        <w:rPr>
          <w:rFonts w:cs="Times New Roman"/>
          <w:i/>
          <w:iCs/>
          <w:szCs w:val="28"/>
        </w:rPr>
        <w:t>for</w:t>
      </w:r>
      <w:proofErr w:type="spellEnd"/>
      <w:r w:rsidRPr="00F41688">
        <w:rPr>
          <w:rFonts w:cs="Times New Roman"/>
          <w:i/>
          <w:iCs/>
          <w:szCs w:val="28"/>
        </w:rPr>
        <w:t xml:space="preserve"> </w:t>
      </w:r>
      <w:proofErr w:type="spellStart"/>
      <w:r w:rsidRPr="00F41688">
        <w:rPr>
          <w:rFonts w:cs="Times New Roman"/>
          <w:i/>
          <w:iCs/>
          <w:szCs w:val="28"/>
        </w:rPr>
        <w:t>Diagnosing</w:t>
      </w:r>
      <w:proofErr w:type="spellEnd"/>
      <w:r w:rsidRPr="00F41688">
        <w:rPr>
          <w:rFonts w:cs="Times New Roman"/>
          <w:i/>
          <w:iCs/>
          <w:szCs w:val="28"/>
        </w:rPr>
        <w:t xml:space="preserve"> </w:t>
      </w:r>
      <w:proofErr w:type="spellStart"/>
      <w:r w:rsidRPr="00F41688">
        <w:rPr>
          <w:rFonts w:cs="Times New Roman"/>
          <w:i/>
          <w:iCs/>
          <w:szCs w:val="28"/>
        </w:rPr>
        <w:t>Students’</w:t>
      </w:r>
      <w:proofErr w:type="spellEnd"/>
      <w:r w:rsidRPr="00F41688">
        <w:rPr>
          <w:rFonts w:cs="Times New Roman"/>
          <w:i/>
          <w:iCs/>
          <w:szCs w:val="28"/>
        </w:rPr>
        <w:t xml:space="preserve"> </w:t>
      </w:r>
      <w:proofErr w:type="spellStart"/>
      <w:r w:rsidRPr="00F41688">
        <w:rPr>
          <w:rFonts w:cs="Times New Roman"/>
          <w:i/>
          <w:iCs/>
          <w:szCs w:val="28"/>
        </w:rPr>
        <w:t>Learning</w:t>
      </w:r>
      <w:proofErr w:type="spellEnd"/>
      <w:r w:rsidRPr="00F41688">
        <w:rPr>
          <w:rFonts w:cs="Times New Roman"/>
          <w:i/>
          <w:iCs/>
          <w:szCs w:val="28"/>
        </w:rPr>
        <w:t xml:space="preserve"> </w:t>
      </w:r>
      <w:proofErr w:type="spellStart"/>
      <w:r w:rsidRPr="00F41688">
        <w:rPr>
          <w:rFonts w:cs="Times New Roman"/>
          <w:i/>
          <w:iCs/>
          <w:szCs w:val="28"/>
        </w:rPr>
        <w:t>Outcomes</w:t>
      </w:r>
      <w:proofErr w:type="spellEnd"/>
      <w:r w:rsidRPr="00F41688">
        <w:rPr>
          <w:rFonts w:cs="Times New Roman"/>
          <w:i/>
          <w:iCs/>
          <w:szCs w:val="28"/>
        </w:rPr>
        <w:t xml:space="preserve"> </w:t>
      </w:r>
      <w:proofErr w:type="spellStart"/>
      <w:r w:rsidRPr="00F41688">
        <w:rPr>
          <w:rFonts w:cs="Times New Roman"/>
          <w:i/>
          <w:iCs/>
          <w:szCs w:val="28"/>
        </w:rPr>
        <w:t>in</w:t>
      </w:r>
      <w:proofErr w:type="spellEnd"/>
      <w:r w:rsidRPr="00F41688">
        <w:rPr>
          <w:rFonts w:cs="Times New Roman"/>
          <w:i/>
          <w:iCs/>
          <w:szCs w:val="28"/>
        </w:rPr>
        <w:t xml:space="preserve"> </w:t>
      </w:r>
      <w:proofErr w:type="spellStart"/>
      <w:r w:rsidRPr="00F41688">
        <w:rPr>
          <w:rFonts w:cs="Times New Roman"/>
          <w:i/>
          <w:iCs/>
          <w:szCs w:val="28"/>
        </w:rPr>
        <w:t>Informatics</w:t>
      </w:r>
      <w:proofErr w:type="spellEnd"/>
      <w:r w:rsidRPr="00F41688">
        <w:rPr>
          <w:rFonts w:cs="Times New Roman"/>
          <w:i/>
          <w:iCs/>
          <w:szCs w:val="28"/>
        </w:rPr>
        <w:t>.</w:t>
      </w:r>
      <w:r w:rsidRPr="00F4168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Qualification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work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for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obtaining</w:t>
      </w:r>
      <w:proofErr w:type="spellEnd"/>
      <w:r w:rsidRPr="000D26A8">
        <w:rPr>
          <w:rFonts w:cs="Times New Roman"/>
          <w:szCs w:val="28"/>
        </w:rPr>
        <w:t xml:space="preserve"> a </w:t>
      </w:r>
      <w:proofErr w:type="spellStart"/>
      <w:r w:rsidRPr="000D26A8">
        <w:rPr>
          <w:rFonts w:cs="Times New Roman"/>
          <w:szCs w:val="28"/>
        </w:rPr>
        <w:t>master's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degree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in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the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specialty</w:t>
      </w:r>
      <w:proofErr w:type="spellEnd"/>
      <w:r w:rsidRPr="000D26A8">
        <w:rPr>
          <w:rFonts w:cs="Times New Roman"/>
          <w:szCs w:val="28"/>
        </w:rPr>
        <w:t xml:space="preserve"> 014</w:t>
      </w:r>
      <w:r>
        <w:rPr>
          <w:rFonts w:cs="Times New Roman"/>
          <w:szCs w:val="28"/>
          <w:lang w:val="en-GB"/>
        </w:rPr>
        <w:t xml:space="preserve"> </w:t>
      </w:r>
      <w:proofErr w:type="spellStart"/>
      <w:r w:rsidRPr="000D26A8">
        <w:rPr>
          <w:rFonts w:cs="Times New Roman"/>
          <w:szCs w:val="28"/>
        </w:rPr>
        <w:t>Secondary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Education</w:t>
      </w:r>
      <w:proofErr w:type="spellEnd"/>
      <w:r>
        <w:rPr>
          <w:rFonts w:cs="Times New Roman"/>
          <w:szCs w:val="28"/>
          <w:lang w:val="en-GB"/>
        </w:rPr>
        <w:t xml:space="preserve"> </w:t>
      </w:r>
      <w:r w:rsidRPr="000D26A8">
        <w:rPr>
          <w:rFonts w:cs="Times New Roman"/>
          <w:szCs w:val="28"/>
        </w:rPr>
        <w:t>(</w:t>
      </w:r>
      <w:r w:rsidRPr="007D1EA7">
        <w:rPr>
          <w:rFonts w:cs="Times New Roman"/>
          <w:szCs w:val="28"/>
          <w:lang w:val="en-GB"/>
        </w:rPr>
        <w:t>Informatics</w:t>
      </w:r>
      <w:r w:rsidRPr="000D26A8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  <w:lang w:val="en-GB"/>
        </w:rPr>
        <w:t>m</w:t>
      </w:r>
      <w:proofErr w:type="spellStart"/>
      <w:r w:rsidRPr="000D26A8">
        <w:rPr>
          <w:rFonts w:cs="Times New Roman"/>
          <w:szCs w:val="28"/>
        </w:rPr>
        <w:t>athematics</w:t>
      </w:r>
      <w:proofErr w:type="spellEnd"/>
      <w:r w:rsidRPr="000D26A8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0D26A8">
        <w:rPr>
          <w:rFonts w:cs="Times New Roman"/>
          <w:szCs w:val="28"/>
        </w:rPr>
        <w:t xml:space="preserve">STEM </w:t>
      </w:r>
      <w:r>
        <w:rPr>
          <w:rFonts w:cs="Times New Roman"/>
          <w:szCs w:val="28"/>
          <w:lang w:val="en-GB"/>
        </w:rPr>
        <w:t>E</w:t>
      </w:r>
      <w:proofErr w:type="spellStart"/>
      <w:r w:rsidRPr="000D26A8">
        <w:rPr>
          <w:rFonts w:cs="Times New Roman"/>
          <w:szCs w:val="28"/>
        </w:rPr>
        <w:t>ducation</w:t>
      </w:r>
      <w:proofErr w:type="spellEnd"/>
      <w:r w:rsidRPr="000D26A8">
        <w:rPr>
          <w:rFonts w:cs="Times New Roman"/>
          <w:szCs w:val="28"/>
        </w:rPr>
        <w:t xml:space="preserve">). V. </w:t>
      </w:r>
      <w:proofErr w:type="spellStart"/>
      <w:r w:rsidRPr="000D26A8">
        <w:rPr>
          <w:rFonts w:cs="Times New Roman"/>
          <w:szCs w:val="28"/>
        </w:rPr>
        <w:t>Hnatiuk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Ternopil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National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Pedagogical</w:t>
      </w:r>
      <w:proofErr w:type="spellEnd"/>
      <w:r w:rsidRPr="000D26A8">
        <w:rPr>
          <w:rFonts w:cs="Times New Roman"/>
          <w:szCs w:val="28"/>
        </w:rPr>
        <w:t xml:space="preserve"> </w:t>
      </w:r>
      <w:proofErr w:type="spellStart"/>
      <w:r w:rsidRPr="000D26A8">
        <w:rPr>
          <w:rFonts w:cs="Times New Roman"/>
          <w:szCs w:val="28"/>
        </w:rPr>
        <w:t>University</w:t>
      </w:r>
      <w:proofErr w:type="spellEnd"/>
      <w:r w:rsidRPr="000D26A8">
        <w:rPr>
          <w:rFonts w:cs="Times New Roman"/>
          <w:szCs w:val="28"/>
        </w:rPr>
        <w:t xml:space="preserve">. </w:t>
      </w:r>
      <w:proofErr w:type="spellStart"/>
      <w:r w:rsidRPr="000D26A8">
        <w:rPr>
          <w:rFonts w:cs="Times New Roman"/>
          <w:szCs w:val="28"/>
        </w:rPr>
        <w:t>Ternopil</w:t>
      </w:r>
      <w:proofErr w:type="spellEnd"/>
      <w:r w:rsidRPr="000D26A8">
        <w:rPr>
          <w:rFonts w:cs="Times New Roman"/>
          <w:szCs w:val="28"/>
        </w:rPr>
        <w:t>, 2025.</w:t>
      </w:r>
      <w:r>
        <w:rPr>
          <w:rFonts w:cs="Times New Roman"/>
          <w:szCs w:val="28"/>
          <w:lang w:val="en-GB"/>
        </w:rPr>
        <w:t xml:space="preserve">     </w:t>
      </w:r>
      <w:r w:rsidRPr="000D26A8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5</w:t>
      </w:r>
      <w:r w:rsidRPr="000D26A8">
        <w:rPr>
          <w:rFonts w:cs="Times New Roman"/>
          <w:szCs w:val="28"/>
        </w:rPr>
        <w:t xml:space="preserve"> p.</w:t>
      </w:r>
      <w:r w:rsidRPr="000D26A8">
        <w:rPr>
          <w:rFonts w:cs="Times New Roman"/>
          <w:b/>
          <w:bCs/>
          <w:szCs w:val="28"/>
        </w:rPr>
        <w:t xml:space="preserve"> </w:t>
      </w:r>
    </w:p>
    <w:p w:rsidR="000106D0" w:rsidRPr="00F41688" w:rsidRDefault="000106D0" w:rsidP="000106D0">
      <w:pPr>
        <w:spacing w:line="276" w:lineRule="auto"/>
        <w:jc w:val="both"/>
        <w:rPr>
          <w:rFonts w:cs="Times New Roman"/>
          <w:szCs w:val="28"/>
        </w:rPr>
      </w:pPr>
      <w:proofErr w:type="spellStart"/>
      <w:r w:rsidRPr="00EF6950">
        <w:rPr>
          <w:rFonts w:cs="Times New Roman"/>
          <w:szCs w:val="28"/>
        </w:rPr>
        <w:t>This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master’s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thesis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explores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the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potential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of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applying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artificial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intelligence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technologies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for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diagnosing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students’</w:t>
      </w:r>
      <w:proofErr w:type="spellEnd"/>
      <w:r w:rsidRPr="00EF6950">
        <w:rPr>
          <w:rFonts w:cs="Times New Roman"/>
          <w:szCs w:val="28"/>
        </w:rPr>
        <w:t xml:space="preserve"> </w:t>
      </w:r>
      <w:proofErr w:type="spellStart"/>
      <w:r w:rsidRPr="00EF6950">
        <w:rPr>
          <w:rFonts w:cs="Times New Roman"/>
          <w:szCs w:val="28"/>
        </w:rPr>
        <w:t>learning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outcomes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in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order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to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enhance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the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educational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process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and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increase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students’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engagement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in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the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subject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i/>
          <w:iCs/>
          <w:szCs w:val="28"/>
        </w:rPr>
        <w:t>Informatics</w:t>
      </w:r>
      <w:proofErr w:type="spellEnd"/>
      <w:r w:rsidRPr="00F41688">
        <w:rPr>
          <w:rFonts w:cs="Times New Roman"/>
          <w:szCs w:val="28"/>
        </w:rPr>
        <w:t xml:space="preserve">. </w:t>
      </w:r>
      <w:proofErr w:type="spellStart"/>
      <w:r w:rsidRPr="00F41688">
        <w:rPr>
          <w:rFonts w:cs="Times New Roman"/>
          <w:szCs w:val="28"/>
        </w:rPr>
        <w:t>The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study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analyzes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key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concepts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of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artificial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intelligence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and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its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integration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into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the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assessment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and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diagnosis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of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informatics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knowledge</w:t>
      </w:r>
      <w:proofErr w:type="spellEnd"/>
      <w:r w:rsidRPr="00F41688">
        <w:rPr>
          <w:rFonts w:cs="Times New Roman"/>
          <w:szCs w:val="28"/>
        </w:rPr>
        <w:t xml:space="preserve">. </w:t>
      </w:r>
      <w:proofErr w:type="spellStart"/>
      <w:r w:rsidRPr="00F41688">
        <w:rPr>
          <w:rFonts w:cs="Times New Roman"/>
          <w:szCs w:val="28"/>
        </w:rPr>
        <w:t>In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the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practical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part</w:t>
      </w:r>
      <w:proofErr w:type="spellEnd"/>
      <w:r w:rsidRPr="00F41688">
        <w:rPr>
          <w:rFonts w:cs="Times New Roman"/>
          <w:szCs w:val="28"/>
        </w:rPr>
        <w:t xml:space="preserve">, </w:t>
      </w:r>
      <w:proofErr w:type="spellStart"/>
      <w:r w:rsidRPr="00F41688">
        <w:rPr>
          <w:rFonts w:cs="Times New Roman"/>
          <w:szCs w:val="28"/>
        </w:rPr>
        <w:t>an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intelligent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system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for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presenting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and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diagnosing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learning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material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was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developed</w:t>
      </w:r>
      <w:proofErr w:type="spellEnd"/>
      <w:r w:rsidRPr="00F41688">
        <w:rPr>
          <w:rFonts w:cs="Times New Roman"/>
          <w:szCs w:val="28"/>
        </w:rPr>
        <w:t xml:space="preserve">. </w:t>
      </w:r>
      <w:proofErr w:type="spellStart"/>
      <w:r w:rsidRPr="00F41688">
        <w:rPr>
          <w:rFonts w:cs="Times New Roman"/>
          <w:szCs w:val="28"/>
        </w:rPr>
        <w:t>An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experimental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implementation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and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evaluation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of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the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system’s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effectiveness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were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conducted</w:t>
      </w:r>
      <w:proofErr w:type="spellEnd"/>
      <w:r w:rsidRPr="00F41688">
        <w:rPr>
          <w:rFonts w:cs="Times New Roman"/>
          <w:szCs w:val="28"/>
        </w:rPr>
        <w:t>.</w:t>
      </w:r>
    </w:p>
    <w:p w:rsidR="00C07F1C" w:rsidRDefault="000106D0" w:rsidP="000106D0">
      <w:proofErr w:type="spellStart"/>
      <w:r w:rsidRPr="00F41688">
        <w:rPr>
          <w:rFonts w:cs="Times New Roman"/>
          <w:b/>
          <w:bCs/>
          <w:szCs w:val="28"/>
        </w:rPr>
        <w:t>Keywords</w:t>
      </w:r>
      <w:proofErr w:type="spellEnd"/>
      <w:r w:rsidRPr="00F41688">
        <w:rPr>
          <w:rFonts w:cs="Times New Roman"/>
          <w:b/>
          <w:bCs/>
          <w:szCs w:val="28"/>
        </w:rPr>
        <w:t>:</w:t>
      </w:r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artificial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intelligence</w:t>
      </w:r>
      <w:proofErr w:type="spellEnd"/>
      <w:r w:rsidRPr="00F41688">
        <w:rPr>
          <w:rFonts w:cs="Times New Roman"/>
          <w:szCs w:val="28"/>
        </w:rPr>
        <w:t xml:space="preserve">, </w:t>
      </w:r>
      <w:proofErr w:type="spellStart"/>
      <w:r w:rsidRPr="00F41688">
        <w:rPr>
          <w:rFonts w:cs="Times New Roman"/>
          <w:szCs w:val="28"/>
        </w:rPr>
        <w:t>informatics</w:t>
      </w:r>
      <w:proofErr w:type="spellEnd"/>
      <w:r w:rsidRPr="00F41688">
        <w:rPr>
          <w:rFonts w:cs="Times New Roman"/>
          <w:szCs w:val="28"/>
        </w:rPr>
        <w:t xml:space="preserve">, </w:t>
      </w:r>
      <w:proofErr w:type="spellStart"/>
      <w:r w:rsidRPr="00F41688">
        <w:rPr>
          <w:rFonts w:cs="Times New Roman"/>
          <w:szCs w:val="28"/>
        </w:rPr>
        <w:t>intelligent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system</w:t>
      </w:r>
      <w:proofErr w:type="spellEnd"/>
      <w:r w:rsidRPr="00F41688">
        <w:rPr>
          <w:rFonts w:cs="Times New Roman"/>
          <w:szCs w:val="28"/>
        </w:rPr>
        <w:t xml:space="preserve">, </w:t>
      </w:r>
      <w:proofErr w:type="spellStart"/>
      <w:r w:rsidRPr="00F41688">
        <w:rPr>
          <w:rFonts w:cs="Times New Roman"/>
          <w:szCs w:val="28"/>
        </w:rPr>
        <w:t>testing</w:t>
      </w:r>
      <w:proofErr w:type="spellEnd"/>
      <w:r w:rsidRPr="00F41688">
        <w:rPr>
          <w:rFonts w:cs="Times New Roman"/>
          <w:szCs w:val="28"/>
        </w:rPr>
        <w:t xml:space="preserve">, </w:t>
      </w:r>
      <w:proofErr w:type="spellStart"/>
      <w:r w:rsidRPr="00F41688">
        <w:rPr>
          <w:rFonts w:cs="Times New Roman"/>
          <w:szCs w:val="28"/>
        </w:rPr>
        <w:t>research</w:t>
      </w:r>
      <w:proofErr w:type="spellEnd"/>
      <w:r w:rsidRPr="00F41688">
        <w:rPr>
          <w:rFonts w:cs="Times New Roman"/>
          <w:szCs w:val="28"/>
        </w:rPr>
        <w:t xml:space="preserve">, </w:t>
      </w:r>
      <w:proofErr w:type="spellStart"/>
      <w:r w:rsidRPr="00F41688">
        <w:rPr>
          <w:rFonts w:cs="Times New Roman"/>
          <w:szCs w:val="28"/>
        </w:rPr>
        <w:t>knowledge</w:t>
      </w:r>
      <w:proofErr w:type="spellEnd"/>
      <w:r w:rsidRPr="00F41688">
        <w:rPr>
          <w:rFonts w:cs="Times New Roman"/>
          <w:szCs w:val="28"/>
        </w:rPr>
        <w:t xml:space="preserve"> </w:t>
      </w:r>
      <w:proofErr w:type="spellStart"/>
      <w:r w:rsidRPr="00F41688">
        <w:rPr>
          <w:rFonts w:cs="Times New Roman"/>
          <w:szCs w:val="28"/>
        </w:rPr>
        <w:t>diagnostics</w:t>
      </w:r>
      <w:proofErr w:type="spellEnd"/>
      <w:r w:rsidRPr="00F41688">
        <w:rPr>
          <w:rFonts w:cs="Times New Roman"/>
          <w:szCs w:val="28"/>
        </w:rPr>
        <w:t>.</w:t>
      </w:r>
      <w:bookmarkStart w:id="1" w:name="_GoBack"/>
      <w:bookmarkEnd w:id="1"/>
    </w:p>
    <w:sectPr w:rsidR="00C07F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D0"/>
    <w:rsid w:val="000106D0"/>
    <w:rsid w:val="00C0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D0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106D0"/>
    <w:pPr>
      <w:spacing w:before="240" w:after="240" w:line="360" w:lineRule="auto"/>
      <w:jc w:val="center"/>
      <w:outlineLvl w:val="0"/>
    </w:pPr>
    <w:rPr>
      <w:rFonts w:cs="Times New Roman"/>
      <w:b/>
      <w:caps/>
      <w:szCs w:val="28"/>
    </w:rPr>
  </w:style>
  <w:style w:type="character" w:customStyle="1" w:styleId="10">
    <w:name w:val="Стиль1 Знак"/>
    <w:basedOn w:val="a0"/>
    <w:link w:val="1"/>
    <w:rsid w:val="000106D0"/>
    <w:rPr>
      <w:rFonts w:ascii="Times New Roman" w:hAnsi="Times New Roman" w:cs="Times New Roman"/>
      <w:b/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D0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106D0"/>
    <w:pPr>
      <w:spacing w:before="240" w:after="240" w:line="360" w:lineRule="auto"/>
      <w:jc w:val="center"/>
      <w:outlineLvl w:val="0"/>
    </w:pPr>
    <w:rPr>
      <w:rFonts w:cs="Times New Roman"/>
      <w:b/>
      <w:caps/>
      <w:szCs w:val="28"/>
    </w:rPr>
  </w:style>
  <w:style w:type="character" w:customStyle="1" w:styleId="10">
    <w:name w:val="Стиль1 Знак"/>
    <w:basedOn w:val="a0"/>
    <w:link w:val="1"/>
    <w:rsid w:val="000106D0"/>
    <w:rPr>
      <w:rFonts w:ascii="Times New Roman" w:hAnsi="Times New Roman" w:cs="Times New Roman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</dc:creator>
  <cp:lastModifiedBy>Kola</cp:lastModifiedBy>
  <cp:revision>1</cp:revision>
  <dcterms:created xsi:type="dcterms:W3CDTF">2026-01-03T21:13:00Z</dcterms:created>
  <dcterms:modified xsi:type="dcterms:W3CDTF">2026-01-03T21:14:00Z</dcterms:modified>
</cp:coreProperties>
</file>