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91B" w:rsidRPr="00AA691B" w:rsidRDefault="00AA691B" w:rsidP="00AA691B">
      <w:pPr>
        <w:spacing w:before="100" w:beforeAutospacing="1" w:after="100" w:afterAutospacing="1" w:line="312" w:lineRule="auto"/>
        <w:jc w:val="center"/>
        <w:outlineLvl w:val="1"/>
        <w:rPr>
          <w:rFonts w:ascii="Times New Roman" w:eastAsia="Times New Roman" w:hAnsi="Times New Roman" w:cs="Times New Roman"/>
          <w:b/>
          <w:bCs/>
          <w:sz w:val="28"/>
          <w:szCs w:val="28"/>
          <w:lang w:eastAsia="uk-UA"/>
        </w:rPr>
      </w:pPr>
      <w:r w:rsidRPr="00AA691B">
        <w:rPr>
          <w:rFonts w:ascii="Times New Roman" w:eastAsia="Times New Roman" w:hAnsi="Times New Roman" w:cs="Times New Roman"/>
          <w:b/>
          <w:bCs/>
          <w:sz w:val="28"/>
          <w:szCs w:val="28"/>
          <w:lang w:eastAsia="uk-UA"/>
        </w:rPr>
        <w:t>АНОТАЦІЯ</w:t>
      </w:r>
    </w:p>
    <w:p w:rsidR="00AA691B" w:rsidRPr="00AA691B" w:rsidRDefault="00AA691B" w:rsidP="00AA691B">
      <w:pPr>
        <w:spacing w:before="100" w:beforeAutospacing="1" w:after="100" w:afterAutospacing="1" w:line="312" w:lineRule="auto"/>
        <w:ind w:firstLine="709"/>
        <w:jc w:val="both"/>
        <w:rPr>
          <w:rFonts w:ascii="Times New Roman" w:eastAsia="Times New Roman" w:hAnsi="Times New Roman" w:cs="Times New Roman"/>
          <w:sz w:val="28"/>
          <w:szCs w:val="28"/>
          <w:lang w:eastAsia="uk-UA"/>
        </w:rPr>
      </w:pPr>
      <w:r w:rsidRPr="00AA691B">
        <w:rPr>
          <w:rFonts w:ascii="Times New Roman" w:eastAsia="Times New Roman" w:hAnsi="Times New Roman" w:cs="Times New Roman"/>
          <w:b/>
          <w:bCs/>
          <w:sz w:val="28"/>
          <w:szCs w:val="28"/>
          <w:lang w:eastAsia="uk-UA"/>
        </w:rPr>
        <w:t xml:space="preserve">Куций С.В. </w:t>
      </w:r>
      <w:r w:rsidRPr="00AA691B">
        <w:rPr>
          <w:rFonts w:ascii="Times New Roman" w:eastAsia="Times New Roman" w:hAnsi="Times New Roman" w:cs="Times New Roman"/>
          <w:bCs/>
          <w:sz w:val="28"/>
          <w:szCs w:val="28"/>
          <w:lang w:eastAsia="uk-UA"/>
        </w:rPr>
        <w:t>Комп'ютерний експеримент в задачах оптимізації при вивченні моделювання в закладах загальної середньої освіти.</w:t>
      </w:r>
      <w:r w:rsidRPr="00AA691B">
        <w:rPr>
          <w:rFonts w:ascii="Times New Roman" w:eastAsia="Times New Roman" w:hAnsi="Times New Roman" w:cs="Times New Roman"/>
          <w:sz w:val="28"/>
          <w:szCs w:val="28"/>
          <w:lang w:eastAsia="uk-UA"/>
        </w:rPr>
        <w:t xml:space="preserve"> Кваліфікаційна робота на здобуття освітнього ступеня «магістр» зі спеціальності </w:t>
      </w:r>
      <w:r w:rsidRPr="00AA691B">
        <w:rPr>
          <w:rFonts w:ascii="Times New Roman" w:eastAsia="Times New Roman" w:hAnsi="Times New Roman" w:cs="Times New Roman"/>
          <w:bCs/>
          <w:sz w:val="28"/>
          <w:szCs w:val="28"/>
          <w:lang w:eastAsia="uk-UA"/>
        </w:rPr>
        <w:t>014.09 Середня освіта (Інформатика)</w:t>
      </w:r>
      <w:r w:rsidRPr="00AA691B">
        <w:rPr>
          <w:rFonts w:ascii="Times New Roman" w:eastAsia="Times New Roman" w:hAnsi="Times New Roman" w:cs="Times New Roman"/>
          <w:sz w:val="28"/>
          <w:szCs w:val="28"/>
          <w:lang w:eastAsia="uk-UA"/>
        </w:rPr>
        <w:t xml:space="preserve">. ТНПУ ім. В. Гнатюка. Тернопіль, 2025. </w:t>
      </w:r>
    </w:p>
    <w:p w:rsidR="00AA691B" w:rsidRPr="00AA691B" w:rsidRDefault="00AA691B" w:rsidP="00AA691B">
      <w:pPr>
        <w:spacing w:before="100" w:beforeAutospacing="1" w:after="100" w:afterAutospacing="1" w:line="312" w:lineRule="auto"/>
        <w:ind w:firstLine="709"/>
        <w:jc w:val="both"/>
        <w:rPr>
          <w:rFonts w:ascii="Times New Roman" w:eastAsia="Times New Roman" w:hAnsi="Times New Roman" w:cs="Times New Roman"/>
          <w:sz w:val="28"/>
          <w:szCs w:val="28"/>
          <w:lang w:eastAsia="uk-UA"/>
        </w:rPr>
      </w:pPr>
      <w:r w:rsidRPr="00AA691B">
        <w:rPr>
          <w:rFonts w:ascii="Times New Roman" w:eastAsia="Times New Roman" w:hAnsi="Times New Roman" w:cs="Times New Roman"/>
          <w:sz w:val="28"/>
          <w:szCs w:val="28"/>
          <w:lang w:eastAsia="uk-UA"/>
        </w:rPr>
        <w:t>Дане дослідження присвячене актуальній проблемі інтеграції методів математичного моделювання та оптимізації в освітній процес STEM-орієнтованої школи. У роботі розкрито сутність і класифікацію моделей, обґрунтовано дидактичний потенціал методів оптимізації та роль комп’ютерного експерименту в навчанні. Проаналізувано програмні засоби, придатні для використання у закладах загальної середньої освіти, та запропоновано методичні рекомендації, які можуть стати основою для створення інтегрованих курсів і факультативів.</w:t>
      </w:r>
    </w:p>
    <w:p w:rsidR="00AA691B" w:rsidRPr="00AA691B" w:rsidRDefault="00AA691B" w:rsidP="00AA691B">
      <w:pPr>
        <w:spacing w:before="100" w:beforeAutospacing="1" w:after="100" w:afterAutospacing="1" w:line="312" w:lineRule="auto"/>
        <w:jc w:val="both"/>
        <w:rPr>
          <w:rFonts w:ascii="Times New Roman" w:eastAsia="Times New Roman" w:hAnsi="Times New Roman" w:cs="Times New Roman"/>
          <w:sz w:val="28"/>
          <w:szCs w:val="28"/>
          <w:lang w:eastAsia="uk-UA"/>
        </w:rPr>
      </w:pPr>
      <w:r w:rsidRPr="00AA691B">
        <w:rPr>
          <w:rFonts w:ascii="Times New Roman" w:eastAsia="Times New Roman" w:hAnsi="Times New Roman" w:cs="Times New Roman"/>
          <w:b/>
          <w:bCs/>
          <w:sz w:val="28"/>
          <w:szCs w:val="28"/>
          <w:lang w:eastAsia="uk-UA"/>
        </w:rPr>
        <w:t>Ключові слова:</w:t>
      </w:r>
      <w:r w:rsidRPr="00AA691B">
        <w:rPr>
          <w:rFonts w:ascii="Times New Roman" w:eastAsia="Times New Roman" w:hAnsi="Times New Roman" w:cs="Times New Roman"/>
          <w:sz w:val="28"/>
          <w:szCs w:val="28"/>
          <w:lang w:eastAsia="uk-UA"/>
        </w:rPr>
        <w:t xml:space="preserve"> STEM-освіта, </w:t>
      </w:r>
      <w:r w:rsidRPr="00AA691B">
        <w:rPr>
          <w:rFonts w:ascii="Times New Roman" w:eastAsia="Times New Roman" w:hAnsi="Times New Roman" w:cs="Times New Roman"/>
          <w:bCs/>
          <w:sz w:val="28"/>
          <w:szCs w:val="28"/>
          <w:lang w:eastAsia="uk-UA"/>
        </w:rPr>
        <w:t>математичне моделювання, методи оптимізації, комп’ютерний експеримент,</w:t>
      </w:r>
      <w:r w:rsidRPr="00AA691B">
        <w:rPr>
          <w:rFonts w:ascii="Times New Roman" w:eastAsia="Times New Roman" w:hAnsi="Times New Roman" w:cs="Times New Roman"/>
          <w:sz w:val="28"/>
          <w:szCs w:val="28"/>
          <w:lang w:eastAsia="uk-UA"/>
        </w:rPr>
        <w:t xml:space="preserve"> </w:t>
      </w:r>
      <w:r w:rsidRPr="00AA691B">
        <w:rPr>
          <w:rFonts w:ascii="Times New Roman" w:eastAsia="Times New Roman" w:hAnsi="Times New Roman" w:cs="Times New Roman"/>
          <w:bCs/>
          <w:sz w:val="28"/>
          <w:szCs w:val="28"/>
          <w:lang w:eastAsia="uk-UA"/>
        </w:rPr>
        <w:t>інтегроване навчання.</w:t>
      </w:r>
    </w:p>
    <w:p w:rsidR="00AA691B" w:rsidRPr="00AA691B" w:rsidRDefault="00AA691B" w:rsidP="00AA691B">
      <w:pPr>
        <w:spacing w:before="100" w:beforeAutospacing="1" w:after="100" w:afterAutospacing="1" w:line="312" w:lineRule="auto"/>
        <w:ind w:firstLine="709"/>
        <w:jc w:val="center"/>
        <w:rPr>
          <w:rFonts w:ascii="Times New Roman" w:eastAsia="Times New Roman" w:hAnsi="Times New Roman" w:cs="Times New Roman"/>
          <w:b/>
          <w:bCs/>
          <w:sz w:val="28"/>
          <w:szCs w:val="28"/>
          <w:lang w:eastAsia="uk-UA"/>
        </w:rPr>
      </w:pPr>
      <w:r w:rsidRPr="00AA691B">
        <w:rPr>
          <w:rFonts w:ascii="Times New Roman" w:eastAsia="Times New Roman" w:hAnsi="Times New Roman" w:cs="Times New Roman"/>
          <w:b/>
          <w:bCs/>
          <w:sz w:val="28"/>
          <w:szCs w:val="28"/>
          <w:lang w:eastAsia="uk-UA"/>
        </w:rPr>
        <w:t>ABSTRACT</w:t>
      </w:r>
    </w:p>
    <w:p w:rsidR="00AA691B" w:rsidRPr="00AA691B" w:rsidRDefault="00AA691B" w:rsidP="00AA691B">
      <w:pPr>
        <w:spacing w:before="100" w:beforeAutospacing="1" w:after="100" w:afterAutospacing="1" w:line="312" w:lineRule="auto"/>
        <w:ind w:firstLine="709"/>
        <w:jc w:val="both"/>
        <w:rPr>
          <w:rFonts w:ascii="Times New Roman" w:eastAsia="Times New Roman" w:hAnsi="Times New Roman" w:cs="Times New Roman"/>
          <w:bCs/>
          <w:sz w:val="28"/>
          <w:szCs w:val="28"/>
          <w:lang w:val="en-US" w:eastAsia="uk-UA"/>
        </w:rPr>
      </w:pPr>
      <w:r w:rsidRPr="00AA691B">
        <w:rPr>
          <w:rFonts w:ascii="Times New Roman" w:eastAsia="Times New Roman" w:hAnsi="Times New Roman" w:cs="Times New Roman"/>
          <w:b/>
          <w:bCs/>
          <w:sz w:val="28"/>
          <w:szCs w:val="28"/>
          <w:lang w:val="en-US" w:eastAsia="uk-UA"/>
        </w:rPr>
        <w:t xml:space="preserve">Kutsyi S.V. </w:t>
      </w:r>
      <w:r w:rsidRPr="00AA691B">
        <w:rPr>
          <w:rFonts w:ascii="Times New Roman" w:eastAsia="Times New Roman" w:hAnsi="Times New Roman" w:cs="Times New Roman"/>
          <w:bCs/>
          <w:sz w:val="28"/>
          <w:szCs w:val="28"/>
          <w:lang w:eastAsia="uk-UA"/>
        </w:rPr>
        <w:t>Computer experimentation in optimization problems within the study of modeling in secondary education establishments</w:t>
      </w:r>
      <w:r w:rsidRPr="00AA691B">
        <w:rPr>
          <w:rFonts w:ascii="Times New Roman" w:eastAsia="Times New Roman" w:hAnsi="Times New Roman" w:cs="Times New Roman"/>
          <w:bCs/>
          <w:sz w:val="28"/>
          <w:szCs w:val="28"/>
          <w:lang w:val="en-US" w:eastAsia="uk-UA"/>
        </w:rPr>
        <w:t>. Master's thesis for the degree of Master in 014.09 Secondary Education (Informatics). Ternopil Volodymyr Hnatiuk National Pedagogical University. Ternopil, 2025.</w:t>
      </w:r>
    </w:p>
    <w:p w:rsidR="00AA691B" w:rsidRPr="00AA691B" w:rsidRDefault="00AA691B" w:rsidP="00AA691B">
      <w:pPr>
        <w:spacing w:before="100" w:beforeAutospacing="1" w:after="100" w:afterAutospacing="1" w:line="312" w:lineRule="auto"/>
        <w:ind w:firstLine="709"/>
        <w:jc w:val="both"/>
        <w:rPr>
          <w:rFonts w:ascii="Times New Roman" w:eastAsia="Times New Roman" w:hAnsi="Times New Roman" w:cs="Times New Roman"/>
          <w:bCs/>
          <w:sz w:val="28"/>
          <w:szCs w:val="28"/>
          <w:lang w:val="en-US" w:eastAsia="uk-UA"/>
        </w:rPr>
      </w:pPr>
      <w:r w:rsidRPr="00AA691B">
        <w:rPr>
          <w:rFonts w:ascii="Times New Roman" w:eastAsia="Times New Roman" w:hAnsi="Times New Roman" w:cs="Times New Roman"/>
          <w:bCs/>
          <w:sz w:val="28"/>
          <w:szCs w:val="28"/>
          <w:lang w:val="en-US" w:eastAsia="uk-UA"/>
        </w:rPr>
        <w:t>This study is devoted to the current problem of integrating mathematical modeling and optimization methods into the educational process of a STEM-oriented school. The paper reveals the essence and classification of models, substantiates the didactic potential of optimization methods and the role of computer experiments in education. Software tools suitable for use in general secondary education institutions are analyzed, and methodological recommendations are proposed that can become the basis for creating integrated courses and electives.</w:t>
      </w:r>
    </w:p>
    <w:p w:rsidR="00AA691B" w:rsidRPr="00AA691B" w:rsidRDefault="00AA691B" w:rsidP="00AA691B">
      <w:pPr>
        <w:spacing w:before="100" w:beforeAutospacing="1" w:after="100" w:afterAutospacing="1" w:line="312" w:lineRule="auto"/>
        <w:ind w:firstLine="709"/>
        <w:jc w:val="both"/>
        <w:rPr>
          <w:rFonts w:ascii="Times New Roman" w:eastAsia="Times New Roman" w:hAnsi="Times New Roman" w:cs="Times New Roman"/>
          <w:bCs/>
          <w:sz w:val="28"/>
          <w:szCs w:val="28"/>
          <w:lang w:val="en-US" w:eastAsia="uk-UA"/>
        </w:rPr>
      </w:pPr>
      <w:r w:rsidRPr="00AA691B">
        <w:rPr>
          <w:rFonts w:ascii="Times New Roman" w:eastAsia="Times New Roman" w:hAnsi="Times New Roman" w:cs="Times New Roman"/>
          <w:b/>
          <w:bCs/>
          <w:sz w:val="28"/>
          <w:szCs w:val="28"/>
          <w:lang w:val="en-US" w:eastAsia="uk-UA"/>
        </w:rPr>
        <w:t>Keywords:</w:t>
      </w:r>
      <w:r w:rsidRPr="00AA691B">
        <w:rPr>
          <w:rFonts w:ascii="Times New Roman" w:eastAsia="Times New Roman" w:hAnsi="Times New Roman" w:cs="Times New Roman"/>
          <w:bCs/>
          <w:sz w:val="28"/>
          <w:szCs w:val="28"/>
          <w:lang w:val="en-US" w:eastAsia="uk-UA"/>
        </w:rPr>
        <w:t xml:space="preserve"> STEM education, mathematical modeling, optimization methods, computer experiment, integrated learning.</w:t>
      </w:r>
    </w:p>
    <w:p w:rsidR="005A1B7B" w:rsidRPr="00AA691B" w:rsidRDefault="005A1B7B">
      <w:bookmarkStart w:id="0" w:name="_GoBack"/>
      <w:bookmarkEnd w:id="0"/>
    </w:p>
    <w:sectPr w:rsidR="005A1B7B" w:rsidRPr="00AA69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F65"/>
    <w:rsid w:val="005A1B7B"/>
    <w:rsid w:val="00AA691B"/>
    <w:rsid w:val="00CB5081"/>
    <w:rsid w:val="00E75F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7EF89-27D6-41C6-B0AD-2BE1D25E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1202</Words>
  <Characters>686</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2</cp:revision>
  <dcterms:created xsi:type="dcterms:W3CDTF">2025-12-22T18:00:00Z</dcterms:created>
  <dcterms:modified xsi:type="dcterms:W3CDTF">2025-12-22T18:00:00Z</dcterms:modified>
</cp:coreProperties>
</file>