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56" w:rsidRPr="00B1601E" w:rsidRDefault="008D3D56" w:rsidP="008D3D56">
      <w:pPr>
        <w:jc w:val="center"/>
        <w:rPr>
          <w:b/>
          <w:sz w:val="28"/>
          <w:szCs w:val="28"/>
        </w:rPr>
      </w:pPr>
      <w:r w:rsidRPr="00B1601E">
        <w:rPr>
          <w:b/>
          <w:sz w:val="28"/>
          <w:szCs w:val="28"/>
        </w:rPr>
        <w:t>АНОТАЦІЯ</w:t>
      </w:r>
    </w:p>
    <w:p w:rsidR="008D3D56" w:rsidRPr="00B1601E" w:rsidRDefault="008D3D56" w:rsidP="008D3D56">
      <w:pPr>
        <w:tabs>
          <w:tab w:val="left" w:pos="9214"/>
          <w:tab w:val="left" w:pos="10348"/>
        </w:tabs>
        <w:ind w:right="49" w:firstLine="709"/>
        <w:jc w:val="both"/>
        <w:rPr>
          <w:b/>
          <w:sz w:val="28"/>
          <w:szCs w:val="28"/>
        </w:rPr>
      </w:pPr>
      <w:r w:rsidRPr="00B1601E">
        <w:rPr>
          <w:b/>
          <w:sz w:val="28"/>
          <w:szCs w:val="28"/>
        </w:rPr>
        <w:t>Жуковський Я. І.</w:t>
      </w:r>
      <w:r w:rsidRPr="00B1601E">
        <w:rPr>
          <w:sz w:val="28"/>
          <w:szCs w:val="28"/>
        </w:rPr>
        <w:t xml:space="preserve"> </w:t>
      </w:r>
      <w:r w:rsidRPr="00B1601E">
        <w:rPr>
          <w:sz w:val="28"/>
        </w:rPr>
        <w:t>Фізична</w:t>
      </w:r>
      <w:r w:rsidRPr="00B1601E">
        <w:rPr>
          <w:spacing w:val="-5"/>
          <w:sz w:val="28"/>
        </w:rPr>
        <w:t xml:space="preserve"> </w:t>
      </w:r>
      <w:r w:rsidRPr="00B1601E">
        <w:rPr>
          <w:sz w:val="28"/>
        </w:rPr>
        <w:t>підготовка</w:t>
      </w:r>
      <w:r w:rsidRPr="00B1601E">
        <w:rPr>
          <w:spacing w:val="-4"/>
          <w:sz w:val="28"/>
        </w:rPr>
        <w:t xml:space="preserve"> </w:t>
      </w:r>
      <w:r w:rsidRPr="00B1601E">
        <w:rPr>
          <w:sz w:val="28"/>
        </w:rPr>
        <w:t>футболістів</w:t>
      </w:r>
      <w:r w:rsidRPr="00B1601E">
        <w:rPr>
          <w:spacing w:val="-8"/>
          <w:sz w:val="28"/>
        </w:rPr>
        <w:t xml:space="preserve"> 14-15 років </w:t>
      </w:r>
      <w:r w:rsidRPr="00B1601E">
        <w:rPr>
          <w:sz w:val="28"/>
        </w:rPr>
        <w:t>на етапі</w:t>
      </w:r>
      <w:r w:rsidRPr="00B1601E">
        <w:rPr>
          <w:spacing w:val="-3"/>
          <w:sz w:val="28"/>
        </w:rPr>
        <w:t xml:space="preserve"> </w:t>
      </w:r>
      <w:r w:rsidRPr="00B1601E">
        <w:rPr>
          <w:sz w:val="28"/>
        </w:rPr>
        <w:t>спеціалізованої базової підготовки</w:t>
      </w:r>
      <w:r w:rsidRPr="00B1601E">
        <w:rPr>
          <w:sz w:val="28"/>
          <w:szCs w:val="28"/>
        </w:rPr>
        <w:t>. Кваліфікаційна робота на здобуття освітнього ступеня «магістр» зі спеціальності 017 Фізична культура і спорт. ТНПУ ім. В. Гнатюка. Тернопіль, 2025. 49 с.</w:t>
      </w:r>
    </w:p>
    <w:p w:rsidR="008D3D56" w:rsidRPr="00B1601E" w:rsidRDefault="008D3D56" w:rsidP="008D3D56">
      <w:pPr>
        <w:pStyle w:val="a3"/>
        <w:tabs>
          <w:tab w:val="left" w:pos="1276"/>
        </w:tabs>
        <w:ind w:left="0" w:firstLine="709"/>
      </w:pPr>
      <w:r w:rsidRPr="00B1601E">
        <w:t xml:space="preserve">У роботі здійснено </w:t>
      </w:r>
      <w:proofErr w:type="spellStart"/>
      <w:r w:rsidRPr="00B1601E">
        <w:t>aнaлiз</w:t>
      </w:r>
      <w:proofErr w:type="spellEnd"/>
      <w:r w:rsidRPr="00B1601E">
        <w:t xml:space="preserve"> </w:t>
      </w:r>
      <w:proofErr w:type="spellStart"/>
      <w:r w:rsidRPr="00B1601E">
        <w:t>нaукoвo-метoдичнoї</w:t>
      </w:r>
      <w:proofErr w:type="spellEnd"/>
      <w:r w:rsidRPr="00B1601E">
        <w:t xml:space="preserve"> </w:t>
      </w:r>
      <w:proofErr w:type="spellStart"/>
      <w:r w:rsidRPr="00B1601E">
        <w:t>лiтерaтури</w:t>
      </w:r>
      <w:proofErr w:type="spellEnd"/>
      <w:r w:rsidRPr="00B1601E">
        <w:t xml:space="preserve"> щодо питань загальної фізичної підготовки юних футболістів на</w:t>
      </w:r>
      <w:r w:rsidRPr="00B1601E">
        <w:rPr>
          <w:spacing w:val="40"/>
        </w:rPr>
        <w:t xml:space="preserve"> </w:t>
      </w:r>
      <w:r w:rsidRPr="00B1601E">
        <w:t xml:space="preserve">етапі спеціалізованої базової підготовки. З’ясовано, </w:t>
      </w:r>
      <w:r w:rsidRPr="00B1601E">
        <w:rPr>
          <w:spacing w:val="-2"/>
        </w:rPr>
        <w:t>що ф</w:t>
      </w:r>
      <w:r w:rsidRPr="00B1601E">
        <w:t xml:space="preserve">ізична підготовка футболістів включає загальну та спеціальну фізичну підготовку, спрямовані на розвиток фізичних якостей та навичок, необхідних для гри. Загальна </w:t>
      </w:r>
      <w:r w:rsidRPr="00B1601E">
        <w:rPr>
          <w:spacing w:val="-2"/>
        </w:rPr>
        <w:t>ф</w:t>
      </w:r>
      <w:r w:rsidRPr="00B1601E">
        <w:t>ізична підготовка – це тренувальний процес, спрямований</w:t>
      </w:r>
      <w:r w:rsidRPr="00B1601E">
        <w:rPr>
          <w:spacing w:val="-3"/>
        </w:rPr>
        <w:t xml:space="preserve"> </w:t>
      </w:r>
      <w:r w:rsidRPr="00B1601E">
        <w:t>на</w:t>
      </w:r>
      <w:r w:rsidRPr="00B1601E">
        <w:rPr>
          <w:spacing w:val="-3"/>
        </w:rPr>
        <w:t xml:space="preserve"> </w:t>
      </w:r>
      <w:r w:rsidRPr="00B1601E">
        <w:t>всебічний</w:t>
      </w:r>
      <w:r w:rsidRPr="00B1601E">
        <w:rPr>
          <w:spacing w:val="-3"/>
        </w:rPr>
        <w:t xml:space="preserve"> </w:t>
      </w:r>
      <w:r w:rsidRPr="00B1601E">
        <w:t>розвиток</w:t>
      </w:r>
      <w:r w:rsidRPr="00B1601E">
        <w:rPr>
          <w:spacing w:val="-3"/>
        </w:rPr>
        <w:t xml:space="preserve"> </w:t>
      </w:r>
      <w:r w:rsidRPr="00B1601E">
        <w:t>фізичних</w:t>
      </w:r>
      <w:r w:rsidRPr="00B1601E">
        <w:rPr>
          <w:spacing w:val="-2"/>
        </w:rPr>
        <w:t xml:space="preserve"> </w:t>
      </w:r>
      <w:r w:rsidRPr="00B1601E">
        <w:t>якостей</w:t>
      </w:r>
      <w:r w:rsidRPr="00B1601E">
        <w:rPr>
          <w:spacing w:val="-3"/>
        </w:rPr>
        <w:t xml:space="preserve"> </w:t>
      </w:r>
      <w:r w:rsidRPr="00B1601E">
        <w:t>людини.</w:t>
      </w:r>
      <w:r w:rsidRPr="00B1601E">
        <w:rPr>
          <w:spacing w:val="-4"/>
        </w:rPr>
        <w:t xml:space="preserve"> </w:t>
      </w:r>
      <w:r w:rsidRPr="00B1601E">
        <w:t>Розроблено комплекс вправ загальної фізичної підготовки, спрямований розвиток фізичних якостей футболістів 14-15 років. Зокрема, вправи</w:t>
      </w:r>
      <w:r w:rsidRPr="00B1601E">
        <w:rPr>
          <w:spacing w:val="-11"/>
        </w:rPr>
        <w:t xml:space="preserve"> </w:t>
      </w:r>
      <w:r w:rsidRPr="00B1601E">
        <w:t>на</w:t>
      </w:r>
      <w:r w:rsidRPr="00B1601E">
        <w:rPr>
          <w:spacing w:val="-11"/>
        </w:rPr>
        <w:t xml:space="preserve"> </w:t>
      </w:r>
      <w:r w:rsidRPr="00B1601E">
        <w:t>розвиток</w:t>
      </w:r>
      <w:r w:rsidRPr="00B1601E">
        <w:rPr>
          <w:spacing w:val="-13"/>
        </w:rPr>
        <w:t xml:space="preserve"> </w:t>
      </w:r>
      <w:r w:rsidRPr="00B1601E">
        <w:t xml:space="preserve">швидкості без м'яча і з м’ячем, </w:t>
      </w:r>
      <w:r w:rsidRPr="00B1601E">
        <w:rPr>
          <w:spacing w:val="-2"/>
        </w:rPr>
        <w:t xml:space="preserve">витривалості, </w:t>
      </w:r>
      <w:r w:rsidRPr="00B1601E">
        <w:t>м'язів</w:t>
      </w:r>
      <w:r w:rsidRPr="00B1601E">
        <w:rPr>
          <w:spacing w:val="-4"/>
        </w:rPr>
        <w:t xml:space="preserve"> </w:t>
      </w:r>
      <w:r w:rsidRPr="00B1601E">
        <w:t>рук</w:t>
      </w:r>
      <w:r w:rsidRPr="00B1601E">
        <w:rPr>
          <w:spacing w:val="-4"/>
        </w:rPr>
        <w:t xml:space="preserve"> </w:t>
      </w:r>
      <w:r w:rsidRPr="00B1601E">
        <w:t>та</w:t>
      </w:r>
      <w:r w:rsidRPr="00B1601E">
        <w:rPr>
          <w:spacing w:val="-8"/>
        </w:rPr>
        <w:t xml:space="preserve"> </w:t>
      </w:r>
      <w:r w:rsidRPr="00B1601E">
        <w:t>плечового</w:t>
      </w:r>
      <w:r w:rsidRPr="00B1601E">
        <w:rPr>
          <w:spacing w:val="-5"/>
        </w:rPr>
        <w:t xml:space="preserve"> </w:t>
      </w:r>
      <w:r w:rsidRPr="00B1601E">
        <w:rPr>
          <w:spacing w:val="-2"/>
        </w:rPr>
        <w:t xml:space="preserve">поясу, </w:t>
      </w:r>
      <w:r w:rsidRPr="00B1601E">
        <w:t>м'язів</w:t>
      </w:r>
      <w:r w:rsidRPr="00B1601E">
        <w:rPr>
          <w:spacing w:val="-7"/>
        </w:rPr>
        <w:t xml:space="preserve"> </w:t>
      </w:r>
      <w:r w:rsidRPr="00B1601E">
        <w:rPr>
          <w:spacing w:val="-2"/>
        </w:rPr>
        <w:t xml:space="preserve">живота, </w:t>
      </w:r>
      <w:r w:rsidRPr="00B1601E">
        <w:t>м'язів</w:t>
      </w:r>
      <w:r w:rsidRPr="00B1601E">
        <w:rPr>
          <w:spacing w:val="-5"/>
        </w:rPr>
        <w:t xml:space="preserve"> </w:t>
      </w:r>
      <w:r w:rsidRPr="00B1601E">
        <w:rPr>
          <w:spacing w:val="-2"/>
        </w:rPr>
        <w:t xml:space="preserve">тулуба, </w:t>
      </w:r>
      <w:r w:rsidRPr="00B1601E">
        <w:t>м'язів</w:t>
      </w:r>
      <w:r w:rsidRPr="00B1601E">
        <w:rPr>
          <w:spacing w:val="-5"/>
        </w:rPr>
        <w:t xml:space="preserve"> </w:t>
      </w:r>
      <w:r w:rsidRPr="00B1601E">
        <w:rPr>
          <w:spacing w:val="-2"/>
        </w:rPr>
        <w:t xml:space="preserve">спини, </w:t>
      </w:r>
      <w:r w:rsidRPr="00B1601E">
        <w:t>м'язів</w:t>
      </w:r>
      <w:r w:rsidRPr="00B1601E">
        <w:rPr>
          <w:spacing w:val="-4"/>
        </w:rPr>
        <w:t xml:space="preserve"> ніг </w:t>
      </w:r>
      <w:r w:rsidRPr="00B1601E">
        <w:t>без м'яча і з м’ячем</w:t>
      </w:r>
      <w:r w:rsidRPr="00B1601E">
        <w:rPr>
          <w:spacing w:val="-4"/>
        </w:rPr>
        <w:t>, б</w:t>
      </w:r>
      <w:r w:rsidRPr="00B1601E">
        <w:t>ігові</w:t>
      </w:r>
      <w:r w:rsidRPr="00B1601E">
        <w:rPr>
          <w:spacing w:val="-1"/>
        </w:rPr>
        <w:t xml:space="preserve"> </w:t>
      </w:r>
      <w:r w:rsidRPr="00B1601E">
        <w:rPr>
          <w:spacing w:val="-2"/>
        </w:rPr>
        <w:t>вправи, е</w:t>
      </w:r>
      <w:r w:rsidRPr="00B1601E">
        <w:t>стафети</w:t>
      </w:r>
      <w:r w:rsidRPr="00B1601E">
        <w:rPr>
          <w:spacing w:val="-6"/>
        </w:rPr>
        <w:t xml:space="preserve"> </w:t>
      </w:r>
      <w:r w:rsidRPr="00B1601E">
        <w:t>з</w:t>
      </w:r>
      <w:r w:rsidRPr="00B1601E">
        <w:rPr>
          <w:spacing w:val="-8"/>
        </w:rPr>
        <w:t xml:space="preserve"> </w:t>
      </w:r>
      <w:r w:rsidRPr="00B1601E">
        <w:t>акцентом</w:t>
      </w:r>
      <w:r w:rsidRPr="00B1601E">
        <w:rPr>
          <w:spacing w:val="-7"/>
        </w:rPr>
        <w:t xml:space="preserve"> </w:t>
      </w:r>
      <w:r w:rsidRPr="00B1601E">
        <w:t>окремі</w:t>
      </w:r>
      <w:r w:rsidRPr="00B1601E">
        <w:rPr>
          <w:spacing w:val="-6"/>
        </w:rPr>
        <w:t xml:space="preserve"> </w:t>
      </w:r>
      <w:r w:rsidRPr="00B1601E">
        <w:t>фізичні</w:t>
      </w:r>
      <w:r w:rsidRPr="00B1601E">
        <w:rPr>
          <w:spacing w:val="-9"/>
        </w:rPr>
        <w:t xml:space="preserve"> </w:t>
      </w:r>
      <w:r w:rsidRPr="00B1601E">
        <w:t xml:space="preserve">якості, бігові вправи «човниковий біг», з подоланням перешкод та вправи з набивним м'ячем. Експериментально перевірено ефективність розробленого комплексу вправ загальної фізичної підготовки футболістів 14-15 років. </w:t>
      </w:r>
    </w:p>
    <w:p w:rsidR="008D3D56" w:rsidRPr="00B1601E" w:rsidRDefault="008D3D56" w:rsidP="008D3D56">
      <w:pPr>
        <w:ind w:firstLine="709"/>
        <w:jc w:val="both"/>
        <w:rPr>
          <w:sz w:val="28"/>
        </w:rPr>
      </w:pPr>
      <w:r w:rsidRPr="00B1601E">
        <w:rPr>
          <w:b/>
          <w:sz w:val="28"/>
        </w:rPr>
        <w:t xml:space="preserve">Ключові слова: </w:t>
      </w:r>
      <w:r w:rsidRPr="00B1601E">
        <w:rPr>
          <w:sz w:val="28"/>
        </w:rPr>
        <w:t>футбол, юні футболісти, загальна фізична</w:t>
      </w:r>
      <w:r w:rsidRPr="00B1601E">
        <w:rPr>
          <w:spacing w:val="-5"/>
          <w:sz w:val="28"/>
        </w:rPr>
        <w:t xml:space="preserve"> </w:t>
      </w:r>
      <w:r w:rsidRPr="00B1601E">
        <w:rPr>
          <w:sz w:val="28"/>
        </w:rPr>
        <w:t>підготовка, фізична підготовленість, тестування.</w:t>
      </w:r>
    </w:p>
    <w:p w:rsidR="008D3D56" w:rsidRPr="00B1601E" w:rsidRDefault="008D3D56" w:rsidP="008D3D56">
      <w:pPr>
        <w:widowControl/>
        <w:autoSpaceDE/>
        <w:autoSpaceDN/>
        <w:ind w:firstLine="709"/>
        <w:jc w:val="center"/>
        <w:rPr>
          <w:b/>
          <w:sz w:val="28"/>
          <w:szCs w:val="26"/>
        </w:rPr>
      </w:pPr>
    </w:p>
    <w:p w:rsidR="008D3D56" w:rsidRPr="00B1601E" w:rsidRDefault="008D3D56" w:rsidP="008D3D56">
      <w:pPr>
        <w:widowControl/>
        <w:autoSpaceDE/>
        <w:autoSpaceDN/>
        <w:ind w:firstLine="709"/>
        <w:jc w:val="center"/>
        <w:rPr>
          <w:b/>
          <w:sz w:val="28"/>
          <w:szCs w:val="26"/>
        </w:rPr>
      </w:pPr>
      <w:r w:rsidRPr="00B1601E">
        <w:rPr>
          <w:b/>
          <w:sz w:val="28"/>
          <w:szCs w:val="26"/>
        </w:rPr>
        <w:t>ABSTRACT</w:t>
      </w:r>
    </w:p>
    <w:p w:rsidR="008D3D56" w:rsidRPr="00B1601E" w:rsidRDefault="008D3D56" w:rsidP="008D3D56">
      <w:pPr>
        <w:widowControl/>
        <w:autoSpaceDE/>
        <w:autoSpaceDN/>
        <w:ind w:firstLine="709"/>
        <w:jc w:val="both"/>
        <w:rPr>
          <w:sz w:val="28"/>
          <w:szCs w:val="26"/>
        </w:rPr>
      </w:pPr>
      <w:proofErr w:type="spellStart"/>
      <w:r w:rsidRPr="00B1601E">
        <w:rPr>
          <w:b/>
          <w:sz w:val="28"/>
          <w:szCs w:val="26"/>
        </w:rPr>
        <w:t>Zhukovsky</w:t>
      </w:r>
      <w:proofErr w:type="spellEnd"/>
      <w:r w:rsidRPr="00B1601E">
        <w:rPr>
          <w:b/>
          <w:sz w:val="28"/>
          <w:szCs w:val="26"/>
        </w:rPr>
        <w:t xml:space="preserve"> </w:t>
      </w:r>
      <w:proofErr w:type="spellStart"/>
      <w:r w:rsidRPr="00B1601E">
        <w:rPr>
          <w:b/>
          <w:sz w:val="28"/>
          <w:szCs w:val="26"/>
        </w:rPr>
        <w:t>Ya</w:t>
      </w:r>
      <w:proofErr w:type="spellEnd"/>
      <w:r w:rsidRPr="00B1601E">
        <w:rPr>
          <w:b/>
          <w:sz w:val="28"/>
          <w:szCs w:val="26"/>
        </w:rPr>
        <w:t xml:space="preserve">. I. </w:t>
      </w:r>
      <w:proofErr w:type="spellStart"/>
      <w:r w:rsidRPr="00B1601E">
        <w:rPr>
          <w:sz w:val="28"/>
          <w:szCs w:val="26"/>
        </w:rPr>
        <w:t>Physical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football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players</w:t>
      </w:r>
      <w:proofErr w:type="spellEnd"/>
      <w:r w:rsidRPr="00B1601E">
        <w:rPr>
          <w:sz w:val="28"/>
          <w:szCs w:val="26"/>
        </w:rPr>
        <w:t xml:space="preserve"> 14-15 </w:t>
      </w:r>
      <w:proofErr w:type="spellStart"/>
      <w:r w:rsidRPr="00B1601E">
        <w:rPr>
          <w:sz w:val="28"/>
          <w:szCs w:val="26"/>
        </w:rPr>
        <w:t>years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old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stage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specialized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basic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sz w:val="28"/>
          <w:szCs w:val="26"/>
        </w:rPr>
        <w:t xml:space="preserve">. </w:t>
      </w:r>
      <w:proofErr w:type="spellStart"/>
      <w:r w:rsidRPr="00B1601E">
        <w:rPr>
          <w:sz w:val="28"/>
          <w:szCs w:val="26"/>
        </w:rPr>
        <w:t>Qualification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work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for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obtaining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educational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degree</w:t>
      </w:r>
      <w:proofErr w:type="spellEnd"/>
      <w:r w:rsidRPr="00B1601E">
        <w:rPr>
          <w:sz w:val="28"/>
          <w:szCs w:val="26"/>
        </w:rPr>
        <w:t xml:space="preserve"> "</w:t>
      </w:r>
      <w:proofErr w:type="spellStart"/>
      <w:r w:rsidRPr="00B1601E">
        <w:rPr>
          <w:sz w:val="28"/>
          <w:szCs w:val="26"/>
        </w:rPr>
        <w:t>master</w:t>
      </w:r>
      <w:proofErr w:type="spellEnd"/>
      <w:r w:rsidRPr="00B1601E">
        <w:rPr>
          <w:sz w:val="28"/>
          <w:szCs w:val="26"/>
        </w:rPr>
        <w:t xml:space="preserve">" </w:t>
      </w:r>
      <w:proofErr w:type="spellStart"/>
      <w:r w:rsidRPr="00B1601E">
        <w:rPr>
          <w:sz w:val="28"/>
          <w:szCs w:val="26"/>
        </w:rPr>
        <w:t>in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specialty</w:t>
      </w:r>
      <w:proofErr w:type="spellEnd"/>
      <w:r w:rsidRPr="00B1601E">
        <w:rPr>
          <w:sz w:val="28"/>
          <w:szCs w:val="26"/>
        </w:rPr>
        <w:t xml:space="preserve"> </w:t>
      </w:r>
      <w:r w:rsidRPr="00B1601E">
        <w:rPr>
          <w:sz w:val="28"/>
          <w:szCs w:val="28"/>
        </w:rPr>
        <w:t>017</w:t>
      </w:r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Physical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culture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and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sports</w:t>
      </w:r>
      <w:proofErr w:type="spellEnd"/>
      <w:r w:rsidRPr="00B1601E">
        <w:rPr>
          <w:sz w:val="28"/>
          <w:szCs w:val="26"/>
        </w:rPr>
        <w:t xml:space="preserve">. TNPU </w:t>
      </w:r>
      <w:proofErr w:type="spellStart"/>
      <w:r w:rsidRPr="00B1601E">
        <w:rPr>
          <w:sz w:val="28"/>
          <w:szCs w:val="26"/>
        </w:rPr>
        <w:t>named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after</w:t>
      </w:r>
      <w:proofErr w:type="spellEnd"/>
      <w:r w:rsidRPr="00B1601E">
        <w:rPr>
          <w:sz w:val="28"/>
          <w:szCs w:val="26"/>
        </w:rPr>
        <w:t xml:space="preserve"> V. </w:t>
      </w:r>
      <w:proofErr w:type="spellStart"/>
      <w:r w:rsidRPr="00B1601E">
        <w:rPr>
          <w:sz w:val="28"/>
          <w:szCs w:val="26"/>
        </w:rPr>
        <w:t>Hnatyuk</w:t>
      </w:r>
      <w:proofErr w:type="spellEnd"/>
      <w:r w:rsidRPr="00B1601E">
        <w:rPr>
          <w:sz w:val="28"/>
          <w:szCs w:val="26"/>
        </w:rPr>
        <w:t xml:space="preserve">. </w:t>
      </w:r>
      <w:proofErr w:type="spellStart"/>
      <w:r w:rsidRPr="00B1601E">
        <w:rPr>
          <w:sz w:val="28"/>
          <w:szCs w:val="26"/>
        </w:rPr>
        <w:t>Ternopil</w:t>
      </w:r>
      <w:proofErr w:type="spellEnd"/>
      <w:r w:rsidRPr="00B1601E">
        <w:rPr>
          <w:sz w:val="28"/>
          <w:szCs w:val="26"/>
        </w:rPr>
        <w:t>, 2025. 49 p.</w:t>
      </w:r>
    </w:p>
    <w:p w:rsidR="008D3D56" w:rsidRPr="00B1601E" w:rsidRDefault="008D3D56" w:rsidP="008D3D56">
      <w:pPr>
        <w:widowControl/>
        <w:autoSpaceDE/>
        <w:autoSpaceDN/>
        <w:ind w:firstLine="709"/>
        <w:jc w:val="both"/>
        <w:rPr>
          <w:sz w:val="28"/>
          <w:szCs w:val="26"/>
        </w:rPr>
      </w:pP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work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analyzes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scientific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and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methodological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literature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issues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general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physical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young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football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players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stage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specialized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basic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sz w:val="28"/>
          <w:szCs w:val="26"/>
        </w:rPr>
        <w:t xml:space="preserve">. </w:t>
      </w:r>
      <w:proofErr w:type="spellStart"/>
      <w:r w:rsidRPr="00B1601E">
        <w:rPr>
          <w:sz w:val="28"/>
          <w:szCs w:val="26"/>
        </w:rPr>
        <w:t>It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was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found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that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physical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football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players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includes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general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and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special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physical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aimed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development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physical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qualities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and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skills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necessary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for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game</w:t>
      </w:r>
      <w:proofErr w:type="spellEnd"/>
      <w:r w:rsidRPr="00B1601E">
        <w:rPr>
          <w:sz w:val="28"/>
          <w:szCs w:val="26"/>
        </w:rPr>
        <w:t xml:space="preserve">. </w:t>
      </w:r>
      <w:proofErr w:type="spellStart"/>
      <w:r w:rsidRPr="00B1601E">
        <w:rPr>
          <w:sz w:val="28"/>
          <w:szCs w:val="26"/>
        </w:rPr>
        <w:t>General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physical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is</w:t>
      </w:r>
      <w:proofErr w:type="spellEnd"/>
      <w:r w:rsidRPr="00B1601E">
        <w:rPr>
          <w:sz w:val="28"/>
          <w:szCs w:val="26"/>
        </w:rPr>
        <w:t xml:space="preserve"> a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process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aimed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comprehensive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development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a </w:t>
      </w:r>
      <w:proofErr w:type="spellStart"/>
      <w:r w:rsidRPr="00B1601E">
        <w:rPr>
          <w:sz w:val="28"/>
          <w:szCs w:val="26"/>
        </w:rPr>
        <w:t>person's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physical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qualities</w:t>
      </w:r>
      <w:proofErr w:type="spellEnd"/>
      <w:r w:rsidRPr="00B1601E">
        <w:rPr>
          <w:sz w:val="28"/>
          <w:szCs w:val="26"/>
        </w:rPr>
        <w:t xml:space="preserve">. A </w:t>
      </w:r>
      <w:proofErr w:type="spellStart"/>
      <w:r w:rsidRPr="00B1601E">
        <w:rPr>
          <w:sz w:val="28"/>
          <w:szCs w:val="26"/>
        </w:rPr>
        <w:t>set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exercises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for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general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physical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has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been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developed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aimed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development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physical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qualities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football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players</w:t>
      </w:r>
      <w:proofErr w:type="spellEnd"/>
      <w:r w:rsidRPr="00B1601E">
        <w:rPr>
          <w:sz w:val="28"/>
          <w:szCs w:val="26"/>
        </w:rPr>
        <w:t xml:space="preserve"> 14-15 </w:t>
      </w:r>
      <w:proofErr w:type="spellStart"/>
      <w:r w:rsidRPr="00B1601E">
        <w:rPr>
          <w:sz w:val="28"/>
          <w:szCs w:val="26"/>
        </w:rPr>
        <w:t>years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old</w:t>
      </w:r>
      <w:proofErr w:type="spellEnd"/>
      <w:r w:rsidRPr="00B1601E">
        <w:rPr>
          <w:sz w:val="28"/>
          <w:szCs w:val="26"/>
        </w:rPr>
        <w:t xml:space="preserve">. </w:t>
      </w:r>
      <w:proofErr w:type="spellStart"/>
      <w:r w:rsidRPr="00B1601E">
        <w:rPr>
          <w:sz w:val="28"/>
          <w:szCs w:val="26"/>
        </w:rPr>
        <w:t>In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particular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exercises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for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developing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speed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without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ball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and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with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ball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endurance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arm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and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shoulder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girdle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muscles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abdominal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muscles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torso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muscles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back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muscles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leg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muscles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without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ball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and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with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ball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running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exercises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relay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races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with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emphasis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individual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physical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qualities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running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exercises</w:t>
      </w:r>
      <w:proofErr w:type="spellEnd"/>
      <w:r w:rsidRPr="00B1601E">
        <w:rPr>
          <w:sz w:val="28"/>
          <w:szCs w:val="26"/>
        </w:rPr>
        <w:t xml:space="preserve"> "</w:t>
      </w:r>
      <w:proofErr w:type="spellStart"/>
      <w:r w:rsidRPr="00B1601E">
        <w:rPr>
          <w:sz w:val="28"/>
          <w:szCs w:val="26"/>
        </w:rPr>
        <w:t>shuttle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run</w:t>
      </w:r>
      <w:proofErr w:type="spellEnd"/>
      <w:r w:rsidRPr="00B1601E">
        <w:rPr>
          <w:sz w:val="28"/>
          <w:szCs w:val="26"/>
        </w:rPr>
        <w:t xml:space="preserve">", </w:t>
      </w:r>
      <w:proofErr w:type="spellStart"/>
      <w:r w:rsidRPr="00B1601E">
        <w:rPr>
          <w:sz w:val="28"/>
          <w:szCs w:val="26"/>
        </w:rPr>
        <w:t>with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overcoming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obstacles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and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exercises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with</w:t>
      </w:r>
      <w:proofErr w:type="spellEnd"/>
      <w:r w:rsidRPr="00B1601E">
        <w:rPr>
          <w:sz w:val="28"/>
          <w:szCs w:val="26"/>
        </w:rPr>
        <w:t xml:space="preserve"> a </w:t>
      </w:r>
      <w:proofErr w:type="spellStart"/>
      <w:r w:rsidRPr="00B1601E">
        <w:rPr>
          <w:sz w:val="28"/>
          <w:szCs w:val="26"/>
        </w:rPr>
        <w:t>stuffed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ball</w:t>
      </w:r>
      <w:proofErr w:type="spellEnd"/>
      <w:r w:rsidRPr="00B1601E">
        <w:rPr>
          <w:sz w:val="28"/>
          <w:szCs w:val="26"/>
        </w:rPr>
        <w:t xml:space="preserve">.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effectiveness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developed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set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exercises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for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general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physical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football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players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aged</w:t>
      </w:r>
      <w:proofErr w:type="spellEnd"/>
      <w:r w:rsidRPr="00B1601E">
        <w:rPr>
          <w:sz w:val="28"/>
          <w:szCs w:val="26"/>
        </w:rPr>
        <w:t xml:space="preserve"> 14-15 </w:t>
      </w:r>
      <w:proofErr w:type="spellStart"/>
      <w:r w:rsidRPr="00B1601E">
        <w:rPr>
          <w:sz w:val="28"/>
          <w:szCs w:val="26"/>
        </w:rPr>
        <w:t>was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experimentally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tested</w:t>
      </w:r>
      <w:proofErr w:type="spellEnd"/>
      <w:r w:rsidRPr="00B1601E">
        <w:rPr>
          <w:sz w:val="28"/>
          <w:szCs w:val="26"/>
        </w:rPr>
        <w:t>.</w:t>
      </w:r>
    </w:p>
    <w:p w:rsidR="00C84EFD" w:rsidRDefault="008D3D56" w:rsidP="008D3D56">
      <w:pPr>
        <w:widowControl/>
        <w:autoSpaceDE/>
        <w:autoSpaceDN/>
        <w:ind w:firstLine="709"/>
        <w:jc w:val="both"/>
      </w:pPr>
      <w:proofErr w:type="spellStart"/>
      <w:r w:rsidRPr="00B1601E">
        <w:rPr>
          <w:b/>
          <w:sz w:val="28"/>
          <w:szCs w:val="26"/>
        </w:rPr>
        <w:t>Key</w:t>
      </w:r>
      <w:proofErr w:type="spellEnd"/>
      <w:r w:rsidRPr="00B1601E">
        <w:rPr>
          <w:b/>
          <w:sz w:val="28"/>
          <w:szCs w:val="26"/>
        </w:rPr>
        <w:t xml:space="preserve"> </w:t>
      </w:r>
      <w:proofErr w:type="spellStart"/>
      <w:r w:rsidRPr="00B1601E">
        <w:rPr>
          <w:b/>
          <w:sz w:val="28"/>
          <w:szCs w:val="26"/>
        </w:rPr>
        <w:t>words</w:t>
      </w:r>
      <w:proofErr w:type="spellEnd"/>
      <w:r w:rsidRPr="00B1601E">
        <w:rPr>
          <w:b/>
          <w:sz w:val="28"/>
          <w:szCs w:val="26"/>
        </w:rPr>
        <w:t>:</w:t>
      </w:r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football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young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football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players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general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physical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physical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fitness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testing</w:t>
      </w:r>
      <w:proofErr w:type="spellEnd"/>
      <w:r w:rsidRPr="00B1601E">
        <w:rPr>
          <w:sz w:val="28"/>
          <w:szCs w:val="26"/>
        </w:rPr>
        <w:t>.</w:t>
      </w:r>
    </w:p>
    <w:sectPr w:rsidR="00C84EFD" w:rsidSect="00C84E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3D56"/>
    <w:rsid w:val="008D3D56"/>
    <w:rsid w:val="00C8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3D56"/>
    <w:pPr>
      <w:widowControl w:val="0"/>
      <w:autoSpaceDE w:val="0"/>
      <w:autoSpaceDN w:val="0"/>
      <w:spacing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D3D56"/>
    <w:pPr>
      <w:ind w:left="143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D3D56"/>
    <w:rPr>
      <w:rFonts w:eastAsia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D3D56"/>
    <w:pPr>
      <w:spacing w:line="301" w:lineRule="exact"/>
      <w:ind w:left="10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1882</Words>
  <Characters>1073</Characters>
  <Application>Microsoft Office Word</Application>
  <DocSecurity>0</DocSecurity>
  <Lines>8</Lines>
  <Paragraphs>5</Paragraphs>
  <ScaleCrop>false</ScaleCrop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</dc:creator>
  <cp:lastModifiedBy>AdminP</cp:lastModifiedBy>
  <cp:revision>1</cp:revision>
  <dcterms:created xsi:type="dcterms:W3CDTF">2026-01-02T07:44:00Z</dcterms:created>
  <dcterms:modified xsi:type="dcterms:W3CDTF">2026-01-02T07:45:00Z</dcterms:modified>
</cp:coreProperties>
</file>