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B2B" w:rsidRDefault="00447B2B" w:rsidP="00447B2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АНОТАЦІЯ</w:t>
      </w:r>
    </w:p>
    <w:p w:rsidR="00447B2B" w:rsidRDefault="00447B2B" w:rsidP="00447B2B">
      <w:pPr>
        <w:pStyle w:val="a3"/>
        <w:spacing w:before="0" w:beforeAutospacing="0" w:after="0" w:afterAutospacing="0" w:line="360" w:lineRule="auto"/>
        <w:jc w:val="both"/>
        <w:rPr>
          <w:b/>
          <w:bCs/>
          <w:color w:val="000000"/>
          <w:sz w:val="28"/>
          <w:szCs w:val="28"/>
          <w:lang w:val="uk-UA"/>
        </w:rPr>
      </w:pPr>
    </w:p>
    <w:p w:rsidR="00447B2B" w:rsidRPr="009F7FF8" w:rsidRDefault="00447B2B" w:rsidP="00447B2B">
      <w:pPr>
        <w:pStyle w:val="a3"/>
        <w:spacing w:before="0" w:beforeAutospacing="0" w:after="0" w:afterAutospacing="0" w:line="360" w:lineRule="auto"/>
        <w:ind w:firstLine="567"/>
        <w:jc w:val="both"/>
        <w:rPr>
          <w:lang w:val="uk-UA"/>
        </w:rPr>
      </w:pPr>
      <w:r w:rsidRPr="009F7FF8">
        <w:rPr>
          <w:b/>
          <w:bCs/>
          <w:color w:val="000000"/>
          <w:sz w:val="28"/>
          <w:szCs w:val="28"/>
          <w:lang w:val="uk-UA"/>
        </w:rPr>
        <w:t>Роздайбіда Ю. Я.</w:t>
      </w:r>
      <w:r w:rsidRPr="009F7FF8">
        <w:rPr>
          <w:color w:val="000000"/>
          <w:sz w:val="28"/>
          <w:szCs w:val="28"/>
          <w:lang w:val="uk-UA"/>
        </w:rPr>
        <w:t xml:space="preserve"> Модерністські тенденції у пізній творчості Ольги Кобилянської та їх вивчення в старшій школі: кваліфікаційна р</w:t>
      </w:r>
      <w:r>
        <w:rPr>
          <w:color w:val="000000"/>
          <w:sz w:val="28"/>
          <w:szCs w:val="28"/>
          <w:lang w:val="uk-UA"/>
        </w:rPr>
        <w:t>обота на здобуття освітн</w:t>
      </w:r>
      <w:r w:rsidR="00C20525">
        <w:rPr>
          <w:color w:val="000000"/>
          <w:sz w:val="28"/>
          <w:szCs w:val="28"/>
          <w:lang w:val="uk-UA"/>
        </w:rPr>
        <w:t>ь</w:t>
      </w:r>
      <w:r>
        <w:rPr>
          <w:color w:val="000000"/>
          <w:sz w:val="28"/>
          <w:szCs w:val="28"/>
          <w:lang w:val="uk-UA"/>
        </w:rPr>
        <w:t>ого ступ</w:t>
      </w:r>
      <w:r w:rsidRPr="009F7FF8">
        <w:rPr>
          <w:color w:val="000000"/>
          <w:sz w:val="28"/>
          <w:szCs w:val="28"/>
          <w:lang w:val="uk-UA"/>
        </w:rPr>
        <w:t>еня «магістр» зі спеціальності 014. Середня освіта.</w:t>
      </w:r>
      <w:r>
        <w:rPr>
          <w:color w:val="000000"/>
          <w:sz w:val="28"/>
          <w:szCs w:val="28"/>
        </w:rPr>
        <w:t> </w:t>
      </w:r>
      <w:r w:rsidRPr="009F7FF8">
        <w:rPr>
          <w:color w:val="000000"/>
          <w:sz w:val="28"/>
          <w:szCs w:val="28"/>
          <w:lang w:val="uk-UA"/>
        </w:rPr>
        <w:t xml:space="preserve"> </w:t>
      </w:r>
      <w:r>
        <w:rPr>
          <w:color w:val="000000"/>
          <w:sz w:val="28"/>
          <w:szCs w:val="28"/>
        </w:rPr>
        <w:t> </w:t>
      </w:r>
      <w:r w:rsidRPr="009F7FF8">
        <w:rPr>
          <w:color w:val="000000"/>
          <w:sz w:val="28"/>
          <w:szCs w:val="28"/>
          <w:lang w:val="uk-UA"/>
        </w:rPr>
        <w:t xml:space="preserve"> Тернопіль: ТНПУ, 2025. </w:t>
      </w:r>
      <w:r>
        <w:rPr>
          <w:color w:val="000000"/>
          <w:sz w:val="28"/>
          <w:szCs w:val="28"/>
          <w:lang w:val="uk-UA"/>
        </w:rPr>
        <w:t xml:space="preserve">84 с. </w:t>
      </w:r>
      <w:r>
        <w:rPr>
          <w:color w:val="000000"/>
          <w:sz w:val="28"/>
          <w:szCs w:val="28"/>
        </w:rPr>
        <w:t> </w:t>
      </w:r>
    </w:p>
    <w:p w:rsidR="00447B2B" w:rsidRDefault="00447B2B" w:rsidP="00447B2B">
      <w:pPr>
        <w:pStyle w:val="a3"/>
        <w:spacing w:before="0" w:beforeAutospacing="0" w:after="0" w:afterAutospacing="0" w:line="360" w:lineRule="auto"/>
        <w:ind w:firstLine="567"/>
        <w:jc w:val="both"/>
      </w:pPr>
      <w:r w:rsidRPr="009F7FF8">
        <w:rPr>
          <w:color w:val="000000"/>
          <w:sz w:val="28"/>
          <w:szCs w:val="28"/>
          <w:lang w:val="uk-UA"/>
        </w:rPr>
        <w:t xml:space="preserve">Кваліфікаційну роботу присвячено системному аналізу </w:t>
      </w:r>
      <w:r>
        <w:rPr>
          <w:color w:val="000000"/>
          <w:sz w:val="28"/>
          <w:szCs w:val="28"/>
          <w:lang w:val="uk-UA"/>
        </w:rPr>
        <w:t>модерніс</w:t>
      </w:r>
      <w:r w:rsidR="00324FD3">
        <w:rPr>
          <w:color w:val="000000"/>
          <w:sz w:val="28"/>
          <w:szCs w:val="28"/>
          <w:lang w:val="uk-UA"/>
        </w:rPr>
        <w:t>тс</w:t>
      </w:r>
      <w:r>
        <w:rPr>
          <w:color w:val="000000"/>
          <w:sz w:val="28"/>
          <w:szCs w:val="28"/>
          <w:lang w:val="uk-UA"/>
        </w:rPr>
        <w:t>ьких</w:t>
      </w:r>
      <w:r w:rsidRPr="009F7FF8">
        <w:rPr>
          <w:color w:val="000000"/>
          <w:sz w:val="28"/>
          <w:szCs w:val="28"/>
          <w:lang w:val="uk-UA"/>
        </w:rPr>
        <w:t xml:space="preserve"> художньо-філософських та феміністичних засад творчої системи Ольги Кобилянської та визначенню її місця в естетичному й світоглядному дискурсі українського модернізму. </w:t>
      </w:r>
      <w:r>
        <w:rPr>
          <w:color w:val="000000"/>
          <w:sz w:val="28"/>
          <w:szCs w:val="28"/>
        </w:rPr>
        <w:t xml:space="preserve">Обґрунтовано актуальність глибокого переосмислення доробку письменниці в контексті новітнього літературознавчого дискурсу зі зверненням до проблем гендерної рівності та </w:t>
      </w:r>
      <w:r>
        <w:rPr>
          <w:color w:val="000000"/>
          <w:sz w:val="28"/>
          <w:szCs w:val="28"/>
          <w:lang w:val="uk-UA"/>
        </w:rPr>
        <w:t>модерніських</w:t>
      </w:r>
      <w:r>
        <w:rPr>
          <w:color w:val="000000"/>
          <w:sz w:val="28"/>
          <w:szCs w:val="28"/>
        </w:rPr>
        <w:t xml:space="preserve"> тенденцій.</w:t>
      </w:r>
    </w:p>
    <w:p w:rsidR="00447B2B" w:rsidRDefault="00447B2B" w:rsidP="00447B2B">
      <w:pPr>
        <w:pStyle w:val="a3"/>
        <w:spacing w:before="0" w:beforeAutospacing="0" w:after="0" w:afterAutospacing="0" w:line="360" w:lineRule="auto"/>
        <w:ind w:firstLine="567"/>
        <w:jc w:val="both"/>
      </w:pPr>
      <w:r>
        <w:rPr>
          <w:color w:val="000000"/>
          <w:sz w:val="28"/>
          <w:szCs w:val="28"/>
        </w:rPr>
        <w:t xml:space="preserve">У роботі узагальнено теоретичні підходи до визначення українського модернізму та проаналізовано художні особливості прозових творів письменниці, зокрема «За ситуаціями» і «Через кладку», у контексті </w:t>
      </w:r>
      <w:r>
        <w:rPr>
          <w:color w:val="000000"/>
          <w:sz w:val="28"/>
          <w:szCs w:val="28"/>
          <w:lang w:val="uk-UA"/>
        </w:rPr>
        <w:t>модерністської</w:t>
      </w:r>
      <w:r>
        <w:rPr>
          <w:color w:val="000000"/>
          <w:sz w:val="28"/>
          <w:szCs w:val="28"/>
        </w:rPr>
        <w:t xml:space="preserve"> естетики. Досліджено формування й еволюцію феміністичного дискурсу в українському мистецькому просторі кінц</w:t>
      </w:r>
      <w:r>
        <w:rPr>
          <w:color w:val="000000"/>
          <w:sz w:val="28"/>
          <w:szCs w:val="28"/>
          <w:lang w:val="uk-UA"/>
        </w:rPr>
        <w:t>я</w:t>
      </w:r>
      <w:r>
        <w:rPr>
          <w:color w:val="000000"/>
          <w:sz w:val="28"/>
          <w:szCs w:val="28"/>
        </w:rPr>
        <w:t xml:space="preserve"> </w:t>
      </w:r>
      <w:r>
        <w:rPr>
          <w:color w:val="000000"/>
          <w:sz w:val="28"/>
          <w:szCs w:val="28"/>
          <w:lang w:val="uk-UA"/>
        </w:rPr>
        <w:t xml:space="preserve">           </w:t>
      </w:r>
      <w:r>
        <w:rPr>
          <w:color w:val="000000"/>
          <w:sz w:val="28"/>
          <w:szCs w:val="28"/>
        </w:rPr>
        <w:t>ХІХ – початку ХХ століття як невід’ємної складової епохи.</w:t>
      </w:r>
    </w:p>
    <w:p w:rsidR="00447B2B" w:rsidRDefault="00447B2B" w:rsidP="00447B2B">
      <w:pPr>
        <w:pStyle w:val="a3"/>
        <w:spacing w:before="0" w:beforeAutospacing="0" w:after="0" w:afterAutospacing="0" w:line="360" w:lineRule="auto"/>
        <w:ind w:firstLine="567"/>
        <w:jc w:val="both"/>
      </w:pPr>
      <w:r>
        <w:rPr>
          <w:color w:val="000000"/>
          <w:sz w:val="28"/>
          <w:szCs w:val="28"/>
        </w:rPr>
        <w:t>Запропоновано систему методичних рекомендацій для вивчення творчості О. Кобилянської у закладах загальної середньої освіти, що ґрунтується на інтеграції культурологічного та компетентнісного підходів (зокрема історизму, художньої цілісності та інтеграції мистецтв). Обґрунтовано необхідність використання інтерактивних методів та інноваційних для формування в учнів комунікативної та соціокультурної компетентностей.</w:t>
      </w:r>
    </w:p>
    <w:p w:rsidR="00447B2B" w:rsidRDefault="00447B2B" w:rsidP="00447B2B">
      <w:pPr>
        <w:pStyle w:val="a3"/>
        <w:spacing w:before="0" w:beforeAutospacing="0" w:after="0" w:afterAutospacing="0" w:line="360" w:lineRule="auto"/>
        <w:ind w:firstLine="567"/>
        <w:jc w:val="both"/>
      </w:pPr>
      <w:r>
        <w:rPr>
          <w:b/>
          <w:bCs/>
          <w:color w:val="000000"/>
          <w:sz w:val="28"/>
          <w:szCs w:val="28"/>
        </w:rPr>
        <w:t>Ключові слова:</w:t>
      </w:r>
      <w:r>
        <w:rPr>
          <w:color w:val="000000"/>
          <w:sz w:val="28"/>
          <w:szCs w:val="28"/>
        </w:rPr>
        <w:t xml:space="preserve"> модернізм, Ольга Кобилянська, фемінізм, феміністичний дискурс, повість, компетентнісний підхід, інтерактивні методи, методичні рекомендації.</w:t>
      </w:r>
    </w:p>
    <w:p w:rsidR="00447B2B" w:rsidRDefault="00447B2B" w:rsidP="00324FD3">
      <w:pPr>
        <w:pStyle w:val="a3"/>
        <w:spacing w:before="120" w:beforeAutospacing="0" w:after="0" w:afterAutospacing="0" w:line="360" w:lineRule="auto"/>
        <w:rPr>
          <w:b/>
          <w:bCs/>
          <w:color w:val="000000"/>
          <w:sz w:val="28"/>
          <w:szCs w:val="28"/>
          <w:lang w:val="uk-UA"/>
        </w:rPr>
      </w:pPr>
    </w:p>
    <w:p w:rsidR="00447B2B" w:rsidRPr="009F7FF8" w:rsidRDefault="00447B2B" w:rsidP="00447B2B">
      <w:pPr>
        <w:pStyle w:val="a3"/>
        <w:spacing w:before="120" w:beforeAutospacing="0" w:after="0" w:afterAutospacing="0" w:line="360" w:lineRule="auto"/>
        <w:ind w:firstLine="20"/>
        <w:jc w:val="center"/>
        <w:rPr>
          <w:lang w:val="en-US"/>
        </w:rPr>
      </w:pPr>
      <w:r w:rsidRPr="009F7FF8">
        <w:rPr>
          <w:b/>
          <w:bCs/>
          <w:color w:val="000000"/>
          <w:sz w:val="28"/>
          <w:szCs w:val="28"/>
          <w:lang w:val="en-US"/>
        </w:rPr>
        <w:lastRenderedPageBreak/>
        <w:t>ABSTRACT</w:t>
      </w:r>
    </w:p>
    <w:p w:rsidR="00447B2B" w:rsidRPr="00577B1A" w:rsidRDefault="00447B2B" w:rsidP="00447B2B">
      <w:pPr>
        <w:pStyle w:val="a3"/>
        <w:spacing w:before="0" w:beforeAutospacing="0" w:after="0" w:afterAutospacing="0" w:line="360" w:lineRule="auto"/>
        <w:ind w:firstLine="567"/>
        <w:jc w:val="both"/>
        <w:rPr>
          <w:lang w:val="en-US"/>
        </w:rPr>
      </w:pPr>
      <w:r w:rsidRPr="009F7FF8">
        <w:rPr>
          <w:b/>
          <w:bCs/>
          <w:color w:val="000000"/>
          <w:sz w:val="28"/>
          <w:szCs w:val="28"/>
          <w:lang w:val="en-US"/>
        </w:rPr>
        <w:t>Rozdaibida Y.</w:t>
      </w:r>
      <w:r w:rsidRPr="009F7FF8">
        <w:rPr>
          <w:color w:val="000000"/>
          <w:sz w:val="28"/>
          <w:szCs w:val="28"/>
          <w:lang w:val="en-US"/>
        </w:rPr>
        <w:t xml:space="preserve"> Modernist tendencies in the late works of Olga Kobylyanska and their study in high school: qualification work for obtaining the educational degree "master" in the specialty 014. </w:t>
      </w:r>
      <w:r w:rsidRPr="00577B1A">
        <w:rPr>
          <w:color w:val="000000"/>
          <w:sz w:val="28"/>
          <w:szCs w:val="28"/>
          <w:lang w:val="en-US"/>
        </w:rPr>
        <w:t xml:space="preserve">Secondary education. Ternopil: TNPU, 2025. </w:t>
      </w:r>
      <w:r>
        <w:rPr>
          <w:color w:val="000000"/>
          <w:sz w:val="28"/>
          <w:szCs w:val="28"/>
          <w:lang w:val="uk-UA"/>
        </w:rPr>
        <w:t xml:space="preserve">84 </w:t>
      </w:r>
      <w:r>
        <w:rPr>
          <w:color w:val="000000"/>
          <w:sz w:val="28"/>
          <w:szCs w:val="28"/>
          <w:lang w:val="en-US"/>
        </w:rPr>
        <w:t>p</w:t>
      </w:r>
      <w:r>
        <w:rPr>
          <w:color w:val="000000"/>
          <w:sz w:val="28"/>
          <w:szCs w:val="28"/>
          <w:lang w:val="uk-UA"/>
        </w:rPr>
        <w:t>.</w:t>
      </w:r>
    </w:p>
    <w:p w:rsidR="00447B2B" w:rsidRPr="009F7FF8" w:rsidRDefault="00447B2B" w:rsidP="00447B2B">
      <w:pPr>
        <w:pStyle w:val="a3"/>
        <w:spacing w:before="0" w:beforeAutospacing="0" w:after="0" w:afterAutospacing="0" w:line="360" w:lineRule="auto"/>
        <w:ind w:firstLine="567"/>
        <w:jc w:val="both"/>
        <w:rPr>
          <w:lang w:val="en-US"/>
        </w:rPr>
      </w:pPr>
      <w:r w:rsidRPr="009F7FF8">
        <w:rPr>
          <w:color w:val="000000"/>
          <w:sz w:val="28"/>
          <w:szCs w:val="28"/>
          <w:lang w:val="en-US"/>
        </w:rPr>
        <w:t xml:space="preserve">The qualification work is </w:t>
      </w:r>
      <w:r>
        <w:rPr>
          <w:color w:val="000000"/>
          <w:sz w:val="28"/>
          <w:szCs w:val="28"/>
          <w:lang w:val="en-US"/>
        </w:rPr>
        <w:t xml:space="preserve">deels with the </w:t>
      </w:r>
      <w:r w:rsidRPr="009F7FF8">
        <w:rPr>
          <w:color w:val="000000"/>
          <w:sz w:val="28"/>
          <w:szCs w:val="28"/>
          <w:lang w:val="en-US"/>
        </w:rPr>
        <w:t>systematic analysis of the modernist artistic, philosophical and feminist foundations of Olga Kobylyanska's creative system and determining her place in the aesthetic and worldview discourse of Ukrainian modernism. The relevance of a deep rethinking of the writer's work in the context of the latest literary discourse addressing the problems of gender equality and modernist trends is substantiated.</w:t>
      </w:r>
    </w:p>
    <w:p w:rsidR="00447B2B" w:rsidRPr="009F7FF8" w:rsidRDefault="00447B2B" w:rsidP="00447B2B">
      <w:pPr>
        <w:pStyle w:val="a3"/>
        <w:spacing w:before="0" w:beforeAutospacing="0" w:after="0" w:afterAutospacing="0" w:line="360" w:lineRule="auto"/>
        <w:ind w:firstLine="567"/>
        <w:jc w:val="both"/>
        <w:rPr>
          <w:lang w:val="en-US"/>
        </w:rPr>
      </w:pPr>
      <w:r w:rsidRPr="009F7FF8">
        <w:rPr>
          <w:color w:val="000000"/>
          <w:sz w:val="28"/>
          <w:szCs w:val="28"/>
          <w:lang w:val="en-US"/>
        </w:rPr>
        <w:t>The work summarizes theoretical approaches to defining Ukrainian modernism and analyzes the artistic features of the writer's prose works, in particular "</w:t>
      </w:r>
      <w:r>
        <w:rPr>
          <w:color w:val="000000"/>
          <w:sz w:val="28"/>
          <w:szCs w:val="28"/>
          <w:lang w:val="en-US"/>
        </w:rPr>
        <w:t>According to</w:t>
      </w:r>
      <w:r w:rsidRPr="009F7FF8">
        <w:rPr>
          <w:color w:val="000000"/>
          <w:sz w:val="28"/>
          <w:szCs w:val="28"/>
          <w:lang w:val="en-US"/>
        </w:rPr>
        <w:t xml:space="preserve"> Situations" and "</w:t>
      </w:r>
      <w:r>
        <w:rPr>
          <w:color w:val="000000"/>
          <w:sz w:val="28"/>
          <w:szCs w:val="28"/>
          <w:lang w:val="en-US"/>
        </w:rPr>
        <w:t>Across the wooden bridge</w:t>
      </w:r>
      <w:r w:rsidRPr="009F7FF8">
        <w:rPr>
          <w:color w:val="000000"/>
          <w:sz w:val="28"/>
          <w:szCs w:val="28"/>
          <w:lang w:val="en-US"/>
        </w:rPr>
        <w:t>", in the context of modernist aesthetics. The formation and evolution of feminist discourse in the Ukrainian artistic space of the late 19th and early 20th centuries as an integral component of the era is investigated.</w:t>
      </w:r>
    </w:p>
    <w:p w:rsidR="00447B2B" w:rsidRPr="009F7FF8" w:rsidRDefault="00447B2B" w:rsidP="00447B2B">
      <w:pPr>
        <w:pStyle w:val="a3"/>
        <w:spacing w:before="0" w:beforeAutospacing="0" w:after="0" w:afterAutospacing="0" w:line="360" w:lineRule="auto"/>
        <w:ind w:firstLine="567"/>
        <w:jc w:val="both"/>
        <w:rPr>
          <w:lang w:val="en-US"/>
        </w:rPr>
      </w:pPr>
      <w:r w:rsidRPr="009F7FF8">
        <w:rPr>
          <w:color w:val="000000"/>
          <w:sz w:val="28"/>
          <w:szCs w:val="28"/>
          <w:lang w:val="en-US"/>
        </w:rPr>
        <w:t xml:space="preserve">A system of methodological recommendations for studying the work of </w:t>
      </w:r>
      <w:r>
        <w:rPr>
          <w:color w:val="000000"/>
          <w:sz w:val="28"/>
          <w:szCs w:val="28"/>
          <w:lang w:val="uk-UA"/>
        </w:rPr>
        <w:t xml:space="preserve">                 </w:t>
      </w:r>
      <w:r w:rsidRPr="009F7FF8">
        <w:rPr>
          <w:color w:val="000000"/>
          <w:sz w:val="28"/>
          <w:szCs w:val="28"/>
          <w:lang w:val="en-US"/>
        </w:rPr>
        <w:t>O. Kobylyanska in secondary education institutions is proposed, which is based on the integration of cultural and competency approaches (in particular, historicism, artistic integrity, and integration of the arts). The need to use interactive and innovative methods for the formation of communicative and socio-cultural competencies in students is substantiated.</w:t>
      </w:r>
    </w:p>
    <w:p w:rsidR="00447B2B" w:rsidRPr="009F7FF8" w:rsidRDefault="00447B2B" w:rsidP="00447B2B">
      <w:pPr>
        <w:pStyle w:val="a3"/>
        <w:spacing w:before="0" w:beforeAutospacing="0" w:after="0" w:afterAutospacing="0" w:line="360" w:lineRule="auto"/>
        <w:ind w:firstLine="567"/>
        <w:jc w:val="both"/>
        <w:rPr>
          <w:lang w:val="en-US"/>
        </w:rPr>
      </w:pPr>
      <w:r w:rsidRPr="00447B2B">
        <w:rPr>
          <w:b/>
          <w:color w:val="000000"/>
          <w:sz w:val="28"/>
          <w:szCs w:val="28"/>
          <w:lang w:val="en-US"/>
        </w:rPr>
        <w:t>Keywords:</w:t>
      </w:r>
      <w:r w:rsidRPr="009F7FF8">
        <w:rPr>
          <w:color w:val="000000"/>
          <w:sz w:val="28"/>
          <w:szCs w:val="28"/>
          <w:lang w:val="en-US"/>
        </w:rPr>
        <w:t xml:space="preserve"> modernism, Olga Kobylyanska, feminism,</w:t>
      </w:r>
      <w:r>
        <w:rPr>
          <w:color w:val="000000"/>
          <w:sz w:val="28"/>
          <w:szCs w:val="28"/>
          <w:lang w:val="en-US"/>
        </w:rPr>
        <w:t xml:space="preserve"> feminist discourse, short novel</w:t>
      </w:r>
      <w:r w:rsidRPr="009F7FF8">
        <w:rPr>
          <w:color w:val="000000"/>
          <w:sz w:val="28"/>
          <w:szCs w:val="28"/>
          <w:lang w:val="en-US"/>
        </w:rPr>
        <w:t>, competency-based approach, interactive methods, methodological recommendations.</w:t>
      </w:r>
    </w:p>
    <w:p w:rsidR="00374B08" w:rsidRPr="00447B2B" w:rsidRDefault="00374B08">
      <w:pPr>
        <w:rPr>
          <w:lang w:val="en-US"/>
        </w:rPr>
      </w:pPr>
    </w:p>
    <w:sectPr w:rsidR="00374B08" w:rsidRPr="00447B2B" w:rsidSect="00EA3066">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447B2B"/>
    <w:rsid w:val="000F20E4"/>
    <w:rsid w:val="00171BE6"/>
    <w:rsid w:val="00324FD3"/>
    <w:rsid w:val="00374B08"/>
    <w:rsid w:val="004009A1"/>
    <w:rsid w:val="00447B2B"/>
    <w:rsid w:val="00BF337E"/>
    <w:rsid w:val="00C20525"/>
    <w:rsid w:val="00EA3066"/>
    <w:rsid w:val="00ED67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B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7B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2025-12-17T19:35:00Z</dcterms:created>
  <dcterms:modified xsi:type="dcterms:W3CDTF">2025-12-17T19:35:00Z</dcterms:modified>
</cp:coreProperties>
</file>