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D1DDC" w14:textId="77777777" w:rsidR="00810150" w:rsidRPr="00115961" w:rsidRDefault="00810150" w:rsidP="001208FE">
      <w:pPr>
        <w:spacing w:after="0" w:line="240" w:lineRule="auto"/>
        <w:jc w:val="center"/>
        <w:rPr>
          <w:rFonts w:ascii="Times New Roman" w:eastAsia="Times New Roman" w:hAnsi="Times New Roman" w:cs="Times New Roman"/>
          <w:b/>
          <w:kern w:val="0"/>
          <w:sz w:val="28"/>
          <w:szCs w:val="28"/>
          <w14:ligatures w14:val="none"/>
        </w:rPr>
      </w:pPr>
      <w:r w:rsidRPr="00115961">
        <w:rPr>
          <w:rFonts w:ascii="Times New Roman" w:eastAsia="Times New Roman" w:hAnsi="Times New Roman" w:cs="Times New Roman"/>
          <w:b/>
          <w:kern w:val="0"/>
          <w:sz w:val="28"/>
          <w:szCs w:val="28"/>
          <w14:ligatures w14:val="none"/>
        </w:rPr>
        <w:t>АНОТАЦІЯ</w:t>
      </w:r>
    </w:p>
    <w:p w14:paraId="55BF4F45" w14:textId="39A3EC86" w:rsidR="00CB6ED2" w:rsidRPr="00CB6ED2" w:rsidRDefault="00CB6ED2" w:rsidP="001208FE">
      <w:pPr>
        <w:widowControl w:val="0"/>
        <w:spacing w:after="0" w:line="240" w:lineRule="auto"/>
        <w:ind w:firstLine="709"/>
        <w:jc w:val="both"/>
        <w:rPr>
          <w:rFonts w:ascii="Times New Roman" w:eastAsia="Times New Roman" w:hAnsi="Times New Roman" w:cs="Times New Roman"/>
          <w:i/>
          <w:iCs/>
          <w:kern w:val="0"/>
          <w:sz w:val="28"/>
          <w:szCs w:val="28"/>
          <w:lang w:eastAsia="uk-UA"/>
          <w14:ligatures w14:val="none"/>
        </w:rPr>
      </w:pPr>
      <w:r>
        <w:rPr>
          <w:rFonts w:ascii="Times New Roman" w:eastAsia="Times New Roman" w:hAnsi="Times New Roman" w:cs="Times New Roman"/>
          <w:b/>
          <w:kern w:val="0"/>
          <w:sz w:val="28"/>
          <w:szCs w:val="28"/>
          <w:lang w:eastAsia="ru-RU"/>
          <w14:ligatures w14:val="none"/>
        </w:rPr>
        <w:t>Головацький Петро Степанович.</w:t>
      </w:r>
      <w:r w:rsidR="00873F1B" w:rsidRPr="007F5938">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w:t>
      </w:r>
      <w:r w:rsidRPr="00CB6ED2">
        <w:rPr>
          <w:rFonts w:ascii="Times New Roman" w:eastAsia="Times New Roman" w:hAnsi="Times New Roman" w:cs="Times New Roman"/>
          <w:color w:val="000000"/>
          <w:kern w:val="0"/>
          <w:sz w:val="26"/>
          <w:szCs w:val="26"/>
          <w:lang w:eastAsia="ru-RU"/>
          <w14:ligatures w14:val="none"/>
        </w:rPr>
        <w:t>Формування комунікативної компетентності майбутнього соціального педагога</w:t>
      </w:r>
      <w:r>
        <w:rPr>
          <w:rFonts w:ascii="Times New Roman" w:eastAsia="Times New Roman" w:hAnsi="Times New Roman" w:cs="Times New Roman"/>
          <w:color w:val="000000"/>
          <w:kern w:val="0"/>
          <w:sz w:val="26"/>
          <w:szCs w:val="26"/>
          <w:lang w:eastAsia="ru-RU"/>
          <w14:ligatures w14:val="none"/>
        </w:rPr>
        <w:t>»:</w:t>
      </w:r>
      <w:r w:rsidRPr="00CB6ED2">
        <w:rPr>
          <w:rFonts w:ascii="Times New Roman" w:eastAsia="Times New Roman" w:hAnsi="Times New Roman" w:cs="Times New Roman"/>
          <w:color w:val="000000"/>
          <w:spacing w:val="-7"/>
          <w:kern w:val="0"/>
          <w:sz w:val="28"/>
          <w:szCs w:val="28"/>
          <w:lang w:eastAsia="uk-UA"/>
          <w14:ligatures w14:val="none"/>
        </w:rPr>
        <w:t xml:space="preserve"> </w:t>
      </w:r>
      <w:r w:rsidRPr="00CB6ED2">
        <w:rPr>
          <w:rFonts w:ascii="Times New Roman" w:eastAsia="Times New Roman" w:hAnsi="Times New Roman" w:cs="Times New Roman"/>
          <w:i/>
          <w:iCs/>
          <w:color w:val="000000"/>
          <w:kern w:val="0"/>
          <w:sz w:val="28"/>
          <w:szCs w:val="28"/>
          <w:lang w:eastAsia="uk-UA"/>
          <w14:ligatures w14:val="none"/>
        </w:rPr>
        <w:t xml:space="preserve">магістерська робота / </w:t>
      </w:r>
      <w:r>
        <w:rPr>
          <w:rFonts w:ascii="Times New Roman" w:eastAsia="Times New Roman" w:hAnsi="Times New Roman" w:cs="Times New Roman"/>
          <w:i/>
          <w:iCs/>
          <w:color w:val="000000"/>
          <w:kern w:val="0"/>
          <w:sz w:val="28"/>
          <w:szCs w:val="28"/>
          <w:lang w:eastAsia="uk-UA"/>
          <w14:ligatures w14:val="none"/>
        </w:rPr>
        <w:t>Головацький П.З</w:t>
      </w:r>
      <w:r w:rsidRPr="00CB6ED2">
        <w:rPr>
          <w:rFonts w:ascii="Times New Roman" w:eastAsia="Times New Roman" w:hAnsi="Times New Roman" w:cs="Times New Roman"/>
          <w:i/>
          <w:iCs/>
          <w:color w:val="000000"/>
          <w:kern w:val="0"/>
          <w:sz w:val="28"/>
          <w:szCs w:val="28"/>
          <w:lang w:eastAsia="uk-UA"/>
          <w14:ligatures w14:val="none"/>
        </w:rPr>
        <w:t xml:space="preserve">.; ТНПУ імені Володимира Гнатюка, факультет педагогіки та психології, кафедра соціальної роботи та </w:t>
      </w:r>
      <w:r>
        <w:rPr>
          <w:rFonts w:ascii="Times New Roman" w:eastAsia="Times New Roman" w:hAnsi="Times New Roman" w:cs="Times New Roman"/>
          <w:i/>
          <w:iCs/>
          <w:color w:val="000000"/>
          <w:kern w:val="0"/>
          <w:sz w:val="28"/>
          <w:szCs w:val="28"/>
          <w:lang w:eastAsia="uk-UA"/>
          <w14:ligatures w14:val="none"/>
        </w:rPr>
        <w:t>соціальної педагогіки</w:t>
      </w:r>
      <w:r w:rsidRPr="00CB6ED2">
        <w:rPr>
          <w:rFonts w:ascii="Times New Roman" w:eastAsia="Times New Roman" w:hAnsi="Times New Roman" w:cs="Times New Roman"/>
          <w:i/>
          <w:iCs/>
          <w:color w:val="000000"/>
          <w:kern w:val="0"/>
          <w:sz w:val="28"/>
          <w:szCs w:val="28"/>
          <w:lang w:eastAsia="uk-UA"/>
          <w14:ligatures w14:val="none"/>
        </w:rPr>
        <w:t xml:space="preserve">; наук. керівник </w:t>
      </w:r>
      <w:r>
        <w:rPr>
          <w:rFonts w:ascii="Times New Roman" w:eastAsia="Times New Roman" w:hAnsi="Times New Roman" w:cs="Times New Roman"/>
          <w:i/>
          <w:iCs/>
          <w:color w:val="000000"/>
          <w:kern w:val="0"/>
          <w:sz w:val="28"/>
          <w:szCs w:val="28"/>
          <w:lang w:eastAsia="uk-UA"/>
          <w14:ligatures w14:val="none"/>
        </w:rPr>
        <w:t>проф. Петришин Л.Й.</w:t>
      </w:r>
      <w:r w:rsidRPr="00CB6ED2">
        <w:rPr>
          <w:rFonts w:ascii="Times New Roman" w:eastAsia="Times New Roman" w:hAnsi="Times New Roman" w:cs="Times New Roman"/>
          <w:i/>
          <w:iCs/>
          <w:color w:val="000000"/>
          <w:kern w:val="0"/>
          <w:sz w:val="28"/>
          <w:szCs w:val="28"/>
          <w:lang w:eastAsia="uk-UA"/>
          <w14:ligatures w14:val="none"/>
        </w:rPr>
        <w:t xml:space="preserve"> Тернопіль, </w:t>
      </w:r>
      <w:r w:rsidRPr="00CB6ED2">
        <w:rPr>
          <w:rFonts w:ascii="Times New Roman" w:eastAsia="Times New Roman" w:hAnsi="Times New Roman" w:cs="Times New Roman"/>
          <w:i/>
          <w:iCs/>
          <w:kern w:val="0"/>
          <w:sz w:val="28"/>
          <w:szCs w:val="28"/>
          <w:lang w:eastAsia="uk-UA"/>
          <w14:ligatures w14:val="none"/>
        </w:rPr>
        <w:t>202</w:t>
      </w:r>
      <w:r>
        <w:rPr>
          <w:rFonts w:ascii="Times New Roman" w:eastAsia="Times New Roman" w:hAnsi="Times New Roman" w:cs="Times New Roman"/>
          <w:i/>
          <w:iCs/>
          <w:kern w:val="0"/>
          <w:sz w:val="28"/>
          <w:szCs w:val="28"/>
          <w:lang w:eastAsia="uk-UA"/>
          <w14:ligatures w14:val="none"/>
        </w:rPr>
        <w:t>5</w:t>
      </w:r>
      <w:r w:rsidRPr="00CB6ED2">
        <w:rPr>
          <w:rFonts w:ascii="Times New Roman" w:eastAsia="Times New Roman" w:hAnsi="Times New Roman" w:cs="Times New Roman"/>
          <w:i/>
          <w:iCs/>
          <w:kern w:val="0"/>
          <w:sz w:val="28"/>
          <w:szCs w:val="28"/>
          <w:lang w:eastAsia="uk-UA"/>
          <w14:ligatures w14:val="none"/>
        </w:rPr>
        <w:t>. 10</w:t>
      </w:r>
      <w:r>
        <w:rPr>
          <w:rFonts w:ascii="Times New Roman" w:eastAsia="Times New Roman" w:hAnsi="Times New Roman" w:cs="Times New Roman"/>
          <w:i/>
          <w:iCs/>
          <w:kern w:val="0"/>
          <w:sz w:val="28"/>
          <w:szCs w:val="28"/>
          <w:lang w:eastAsia="uk-UA"/>
          <w14:ligatures w14:val="none"/>
        </w:rPr>
        <w:t>4</w:t>
      </w:r>
      <w:r w:rsidRPr="00CB6ED2">
        <w:rPr>
          <w:rFonts w:ascii="Times New Roman" w:eastAsia="Times New Roman" w:hAnsi="Times New Roman" w:cs="Times New Roman"/>
          <w:i/>
          <w:iCs/>
          <w:kern w:val="0"/>
          <w:sz w:val="28"/>
          <w:szCs w:val="28"/>
          <w:lang w:eastAsia="uk-UA"/>
          <w14:ligatures w14:val="none"/>
        </w:rPr>
        <w:t xml:space="preserve"> с.</w:t>
      </w:r>
    </w:p>
    <w:p w14:paraId="5F721F84" w14:textId="2645B314" w:rsidR="00CB6ED2" w:rsidRPr="00CB6ED2" w:rsidRDefault="00CB6ED2" w:rsidP="001208FE">
      <w:pPr>
        <w:widowControl w:val="0"/>
        <w:tabs>
          <w:tab w:val="left" w:pos="993"/>
          <w:tab w:val="left" w:pos="3119"/>
        </w:tabs>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CB6ED2">
        <w:rPr>
          <w:rFonts w:ascii="Times New Roman" w:eastAsia="Times New Roman" w:hAnsi="Times New Roman" w:cs="Times New Roman"/>
          <w:bCs/>
          <w:kern w:val="0"/>
          <w:sz w:val="28"/>
          <w:szCs w:val="28"/>
          <w14:ligatures w14:val="none"/>
        </w:rPr>
        <w:t>Мета дослідження</w:t>
      </w:r>
      <w:r w:rsidRPr="00CB6ED2">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полягає у </w:t>
      </w:r>
      <w:r w:rsidRPr="00CB6ED2">
        <w:rPr>
          <w:rFonts w:ascii="Times New Roman" w:eastAsia="Times New Roman" w:hAnsi="Times New Roman" w:cs="Times New Roman"/>
          <w:kern w:val="0"/>
          <w:sz w:val="28"/>
          <w:szCs w:val="28"/>
          <w14:ligatures w14:val="none"/>
        </w:rPr>
        <w:t>теоретичн</w:t>
      </w:r>
      <w:r>
        <w:rPr>
          <w:rFonts w:ascii="Times New Roman" w:eastAsia="Times New Roman" w:hAnsi="Times New Roman" w:cs="Times New Roman"/>
          <w:kern w:val="0"/>
          <w:sz w:val="28"/>
          <w:szCs w:val="28"/>
          <w14:ligatures w14:val="none"/>
        </w:rPr>
        <w:t>ому</w:t>
      </w:r>
      <w:r w:rsidRPr="00CB6ED2">
        <w:rPr>
          <w:rFonts w:ascii="Times New Roman" w:eastAsia="Times New Roman" w:hAnsi="Times New Roman" w:cs="Times New Roman"/>
          <w:kern w:val="0"/>
          <w:sz w:val="28"/>
          <w:szCs w:val="28"/>
          <w14:ligatures w14:val="none"/>
        </w:rPr>
        <w:t xml:space="preserve"> й емпіричн</w:t>
      </w:r>
      <w:r>
        <w:rPr>
          <w:rFonts w:ascii="Times New Roman" w:eastAsia="Times New Roman" w:hAnsi="Times New Roman" w:cs="Times New Roman"/>
          <w:kern w:val="0"/>
          <w:sz w:val="28"/>
          <w:szCs w:val="28"/>
          <w14:ligatures w14:val="none"/>
        </w:rPr>
        <w:t>ому</w:t>
      </w:r>
      <w:r w:rsidRPr="00CB6ED2">
        <w:rPr>
          <w:rFonts w:ascii="Times New Roman" w:eastAsia="Times New Roman" w:hAnsi="Times New Roman" w:cs="Times New Roman"/>
          <w:kern w:val="0"/>
          <w:sz w:val="28"/>
          <w:szCs w:val="28"/>
          <w14:ligatures w14:val="none"/>
        </w:rPr>
        <w:t xml:space="preserve"> обґрунтуванн</w:t>
      </w:r>
      <w:r>
        <w:rPr>
          <w:rFonts w:ascii="Times New Roman" w:eastAsia="Times New Roman" w:hAnsi="Times New Roman" w:cs="Times New Roman"/>
          <w:kern w:val="0"/>
          <w:sz w:val="28"/>
          <w:szCs w:val="28"/>
          <w14:ligatures w14:val="none"/>
        </w:rPr>
        <w:t>і</w:t>
      </w:r>
      <w:r w:rsidRPr="00CB6ED2">
        <w:rPr>
          <w:rFonts w:ascii="Times New Roman" w:eastAsia="Times New Roman" w:hAnsi="Times New Roman" w:cs="Times New Roman"/>
          <w:kern w:val="0"/>
          <w:sz w:val="28"/>
          <w:szCs w:val="28"/>
          <w14:ligatures w14:val="none"/>
        </w:rPr>
        <w:t xml:space="preserve"> особливостей формування комунікативної компетентності майбутнього соціального педагога у закладі вищої освіти. </w:t>
      </w:r>
    </w:p>
    <w:p w14:paraId="27B3D828" w14:textId="701D28DF" w:rsidR="00CB6ED2" w:rsidRPr="00CB6ED2" w:rsidRDefault="00CB6ED2" w:rsidP="001208FE">
      <w:pPr>
        <w:widowControl w:val="0"/>
        <w:tabs>
          <w:tab w:val="left" w:pos="993"/>
          <w:tab w:val="left" w:pos="3119"/>
        </w:tabs>
        <w:autoSpaceDE w:val="0"/>
        <w:autoSpaceDN w:val="0"/>
        <w:spacing w:after="0" w:line="240" w:lineRule="auto"/>
        <w:ind w:firstLine="709"/>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8"/>
          <w:szCs w:val="28"/>
          <w14:ligatures w14:val="none"/>
        </w:rPr>
        <w:t>У</w:t>
      </w:r>
      <w:r w:rsidR="00810150" w:rsidRPr="007F5938">
        <w:rPr>
          <w:rFonts w:ascii="Times New Roman" w:eastAsia="Times New Roman" w:hAnsi="Times New Roman" w:cs="Times New Roman"/>
          <w:kern w:val="0"/>
          <w:sz w:val="28"/>
          <w:szCs w:val="28"/>
          <w14:ligatures w14:val="none"/>
        </w:rPr>
        <w:t xml:space="preserve"> кваліфікаційній роботі здійснено теоретико-методологічний аналіз </w:t>
      </w:r>
      <w:r w:rsidRPr="00CB6ED2">
        <w:rPr>
          <w:rFonts w:ascii="Times New Roman" w:eastAsia="Times New Roman" w:hAnsi="Times New Roman" w:cs="Times New Roman"/>
          <w:kern w:val="0"/>
          <w:sz w:val="26"/>
          <w:szCs w:val="26"/>
          <w14:ligatures w14:val="none"/>
        </w:rPr>
        <w:t>особливостей формування комунікативної компетентності майбутнього соціального педагога</w:t>
      </w:r>
      <w:r>
        <w:rPr>
          <w:rFonts w:ascii="Times New Roman" w:eastAsia="Times New Roman" w:hAnsi="Times New Roman" w:cs="Times New Roman"/>
          <w:kern w:val="0"/>
          <w:sz w:val="26"/>
          <w:szCs w:val="26"/>
          <w14:ligatures w14:val="none"/>
        </w:rPr>
        <w:t xml:space="preserve"> та</w:t>
      </w:r>
      <w:r w:rsidRPr="00CB6ED2">
        <w:rPr>
          <w:rFonts w:ascii="Times New Roman" w:eastAsia="Times New Roman" w:hAnsi="Times New Roman" w:cs="Times New Roman"/>
          <w:bCs/>
          <w:kern w:val="0"/>
          <w:sz w:val="26"/>
          <w:szCs w:val="26"/>
          <w14:ligatures w14:val="none"/>
        </w:rPr>
        <w:t xml:space="preserve"> обґрунтован</w:t>
      </w:r>
      <w:r>
        <w:rPr>
          <w:rFonts w:ascii="Times New Roman" w:eastAsia="Times New Roman" w:hAnsi="Times New Roman" w:cs="Times New Roman"/>
          <w:bCs/>
          <w:kern w:val="0"/>
          <w:sz w:val="26"/>
          <w:szCs w:val="26"/>
          <w14:ligatures w14:val="none"/>
        </w:rPr>
        <w:t>о</w:t>
      </w:r>
      <w:r w:rsidRPr="00CB6ED2">
        <w:rPr>
          <w:rFonts w:ascii="Times New Roman" w:eastAsia="Times New Roman" w:hAnsi="Times New Roman" w:cs="Times New Roman"/>
          <w:bCs/>
          <w:kern w:val="0"/>
          <w:sz w:val="26"/>
          <w:szCs w:val="26"/>
          <w14:ligatures w14:val="none"/>
        </w:rPr>
        <w:t xml:space="preserve"> ш</w:t>
      </w:r>
      <w:r w:rsidRPr="00CB6ED2">
        <w:rPr>
          <w:rFonts w:ascii="Times New Roman" w:eastAsia="Times New Roman" w:hAnsi="Times New Roman" w:cs="Times New Roman"/>
          <w:bCs/>
          <w:iCs/>
          <w:kern w:val="0"/>
          <w:sz w:val="26"/>
          <w:szCs w:val="26"/>
          <w14:ligatures w14:val="none"/>
        </w:rPr>
        <w:t>лях</w:t>
      </w:r>
      <w:r>
        <w:rPr>
          <w:rFonts w:ascii="Times New Roman" w:eastAsia="Times New Roman" w:hAnsi="Times New Roman" w:cs="Times New Roman"/>
          <w:bCs/>
          <w:iCs/>
          <w:kern w:val="0"/>
          <w:sz w:val="26"/>
          <w:szCs w:val="26"/>
          <w14:ligatures w14:val="none"/>
        </w:rPr>
        <w:t>и</w:t>
      </w:r>
      <w:r w:rsidRPr="00CB6ED2">
        <w:rPr>
          <w:rFonts w:ascii="Times New Roman" w:eastAsia="Times New Roman" w:hAnsi="Times New Roman" w:cs="Times New Roman"/>
          <w:bCs/>
          <w:iCs/>
          <w:kern w:val="0"/>
          <w:sz w:val="26"/>
          <w:szCs w:val="26"/>
          <w14:ligatures w14:val="none"/>
        </w:rPr>
        <w:t xml:space="preserve"> та напрямк</w:t>
      </w:r>
      <w:r>
        <w:rPr>
          <w:rFonts w:ascii="Times New Roman" w:eastAsia="Times New Roman" w:hAnsi="Times New Roman" w:cs="Times New Roman"/>
          <w:bCs/>
          <w:iCs/>
          <w:kern w:val="0"/>
          <w:sz w:val="26"/>
          <w:szCs w:val="26"/>
          <w14:ligatures w14:val="none"/>
        </w:rPr>
        <w:t>и</w:t>
      </w:r>
      <w:r w:rsidRPr="00CB6ED2">
        <w:rPr>
          <w:rFonts w:ascii="Times New Roman" w:eastAsia="Times New Roman" w:hAnsi="Times New Roman" w:cs="Times New Roman"/>
          <w:bCs/>
          <w:iCs/>
          <w:kern w:val="0"/>
          <w:sz w:val="26"/>
          <w:szCs w:val="26"/>
          <w14:ligatures w14:val="none"/>
        </w:rPr>
        <w:t xml:space="preserve"> формування комунікативної компетентності майбутнього соціального педагога, р</w:t>
      </w:r>
      <w:r w:rsidRPr="00CB6ED2">
        <w:rPr>
          <w:rFonts w:ascii="Times New Roman" w:eastAsia="Times New Roman" w:hAnsi="Times New Roman" w:cs="Times New Roman"/>
          <w:kern w:val="0"/>
          <w:sz w:val="26"/>
          <w:szCs w:val="26"/>
          <w14:ligatures w14:val="none"/>
        </w:rPr>
        <w:t>озроб</w:t>
      </w:r>
      <w:r>
        <w:rPr>
          <w:rFonts w:ascii="Times New Roman" w:eastAsia="Times New Roman" w:hAnsi="Times New Roman" w:cs="Times New Roman"/>
          <w:kern w:val="0"/>
          <w:sz w:val="26"/>
          <w:szCs w:val="26"/>
          <w14:ligatures w14:val="none"/>
        </w:rPr>
        <w:t>лено</w:t>
      </w:r>
      <w:r w:rsidRPr="00CB6ED2">
        <w:rPr>
          <w:rFonts w:ascii="Times New Roman" w:eastAsia="Times New Roman" w:hAnsi="Times New Roman" w:cs="Times New Roman"/>
          <w:kern w:val="0"/>
          <w:sz w:val="26"/>
          <w:szCs w:val="26"/>
          <w14:ligatures w14:val="none"/>
        </w:rPr>
        <w:t xml:space="preserve"> </w:t>
      </w:r>
      <w:r w:rsidRPr="00CB6ED2">
        <w:rPr>
          <w:rFonts w:ascii="Times New Roman" w:eastAsia="Times New Roman" w:hAnsi="Times New Roman" w:cs="Times New Roman"/>
          <w:bCs/>
          <w:iCs/>
          <w:kern w:val="0"/>
          <w:sz w:val="26"/>
          <w:szCs w:val="26"/>
          <w14:ligatures w14:val="none"/>
        </w:rPr>
        <w:t>рекомендаці</w:t>
      </w:r>
      <w:r>
        <w:rPr>
          <w:rFonts w:ascii="Times New Roman" w:eastAsia="Times New Roman" w:hAnsi="Times New Roman" w:cs="Times New Roman"/>
          <w:bCs/>
          <w:iCs/>
          <w:kern w:val="0"/>
          <w:sz w:val="26"/>
          <w:szCs w:val="26"/>
          <w14:ligatures w14:val="none"/>
        </w:rPr>
        <w:t>ї</w:t>
      </w:r>
      <w:r w:rsidRPr="00CB6ED2">
        <w:rPr>
          <w:rFonts w:ascii="Times New Roman" w:eastAsia="Times New Roman" w:hAnsi="Times New Roman" w:cs="Times New Roman"/>
          <w:bCs/>
          <w:iCs/>
          <w:kern w:val="0"/>
          <w:sz w:val="26"/>
          <w:szCs w:val="26"/>
          <w14:ligatures w14:val="none"/>
        </w:rPr>
        <w:t xml:space="preserve"> майбутнім соціальним педагогам з формування комунікативної компетентності</w:t>
      </w:r>
      <w:r w:rsidRPr="00CB6ED2">
        <w:rPr>
          <w:rFonts w:ascii="Times New Roman" w:eastAsia="Times New Roman" w:hAnsi="Times New Roman" w:cs="Times New Roman"/>
          <w:kern w:val="0"/>
          <w:sz w:val="26"/>
          <w:szCs w:val="26"/>
          <w14:ligatures w14:val="none"/>
        </w:rPr>
        <w:t xml:space="preserve">. </w:t>
      </w:r>
    </w:p>
    <w:p w14:paraId="1558FA3A" w14:textId="6BCEBD0C" w:rsidR="007F5938" w:rsidRPr="007F5938" w:rsidRDefault="00810150" w:rsidP="001208FE">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bookmarkStart w:id="0" w:name="_Hlk216375550"/>
      <w:r w:rsidRPr="00556ED6">
        <w:rPr>
          <w:rFonts w:ascii="Times New Roman" w:eastAsia="Times New Roman" w:hAnsi="Times New Roman" w:cs="Times New Roman"/>
          <w:b/>
          <w:i/>
          <w:iCs/>
          <w:kern w:val="0"/>
          <w:sz w:val="28"/>
          <w:szCs w:val="28"/>
          <w14:ligatures w14:val="none"/>
        </w:rPr>
        <w:t>Ключові слова:</w:t>
      </w:r>
      <w:r w:rsidRPr="00115961">
        <w:rPr>
          <w:rFonts w:ascii="Times New Roman" w:eastAsia="Times New Roman" w:hAnsi="Times New Roman" w:cs="Times New Roman"/>
          <w:b/>
          <w:kern w:val="0"/>
          <w:sz w:val="28"/>
          <w:szCs w:val="28"/>
          <w14:ligatures w14:val="none"/>
        </w:rPr>
        <w:t xml:space="preserve"> </w:t>
      </w:r>
      <w:r w:rsidR="00CB6ED2">
        <w:rPr>
          <w:rFonts w:ascii="Times New Roman" w:eastAsia="Times New Roman" w:hAnsi="Times New Roman" w:cs="Times New Roman"/>
          <w:kern w:val="0"/>
          <w:sz w:val="28"/>
          <w:szCs w:val="28"/>
          <w14:ligatures w14:val="none"/>
        </w:rPr>
        <w:t>компетентність</w:t>
      </w:r>
      <w:r w:rsidR="007F5938" w:rsidRPr="007F5938">
        <w:rPr>
          <w:rFonts w:ascii="Times New Roman" w:eastAsia="Times New Roman" w:hAnsi="Times New Roman" w:cs="Times New Roman"/>
          <w:kern w:val="0"/>
          <w:sz w:val="28"/>
          <w:szCs w:val="28"/>
          <w14:ligatures w14:val="none"/>
        </w:rPr>
        <w:t xml:space="preserve">, </w:t>
      </w:r>
      <w:r w:rsidR="00CB6ED2">
        <w:rPr>
          <w:rFonts w:ascii="Times New Roman" w:eastAsia="Times New Roman" w:hAnsi="Times New Roman" w:cs="Times New Roman"/>
          <w:kern w:val="0"/>
          <w:sz w:val="28"/>
          <w:szCs w:val="28"/>
          <w14:ligatures w14:val="none"/>
        </w:rPr>
        <w:t>соціальний педагог</w:t>
      </w:r>
      <w:r w:rsidR="007F5938" w:rsidRPr="007F5938">
        <w:rPr>
          <w:rFonts w:ascii="Times New Roman" w:eastAsia="Times New Roman" w:hAnsi="Times New Roman" w:cs="Times New Roman"/>
          <w:kern w:val="0"/>
          <w:sz w:val="28"/>
          <w:szCs w:val="28"/>
          <w14:ligatures w14:val="none"/>
        </w:rPr>
        <w:t xml:space="preserve">, </w:t>
      </w:r>
      <w:r w:rsidR="00CB6ED2">
        <w:rPr>
          <w:rFonts w:ascii="Times New Roman" w:eastAsia="Times New Roman" w:hAnsi="Times New Roman" w:cs="Times New Roman"/>
          <w:kern w:val="0"/>
          <w:sz w:val="28"/>
          <w:szCs w:val="28"/>
          <w14:ligatures w14:val="none"/>
        </w:rPr>
        <w:t>комунікативна компетентність</w:t>
      </w:r>
      <w:r w:rsidR="007F5938" w:rsidRPr="007F5938">
        <w:rPr>
          <w:rFonts w:ascii="Times New Roman" w:eastAsia="Times New Roman" w:hAnsi="Times New Roman" w:cs="Times New Roman"/>
          <w:kern w:val="0"/>
          <w:sz w:val="28"/>
          <w:szCs w:val="28"/>
          <w14:ligatures w14:val="none"/>
        </w:rPr>
        <w:t xml:space="preserve">, майбутні </w:t>
      </w:r>
      <w:r w:rsidR="00CB6ED2">
        <w:rPr>
          <w:rFonts w:ascii="Times New Roman" w:eastAsia="Times New Roman" w:hAnsi="Times New Roman" w:cs="Times New Roman"/>
          <w:kern w:val="0"/>
          <w:sz w:val="28"/>
          <w:szCs w:val="28"/>
          <w14:ligatures w14:val="none"/>
        </w:rPr>
        <w:t>соціальні педагоги</w:t>
      </w:r>
      <w:r w:rsidR="00556ED6">
        <w:rPr>
          <w:rFonts w:ascii="Times New Roman" w:eastAsia="Times New Roman" w:hAnsi="Times New Roman" w:cs="Times New Roman"/>
          <w:kern w:val="0"/>
          <w:sz w:val="28"/>
          <w:szCs w:val="28"/>
          <w14:ligatures w14:val="none"/>
        </w:rPr>
        <w:t>, заклад освіти.</w:t>
      </w:r>
      <w:r w:rsidR="007F5938" w:rsidRPr="007F5938">
        <w:rPr>
          <w:rFonts w:ascii="Times New Roman" w:eastAsia="Times New Roman" w:hAnsi="Times New Roman" w:cs="Times New Roman"/>
          <w:kern w:val="0"/>
          <w:sz w:val="28"/>
          <w:szCs w:val="28"/>
          <w14:ligatures w14:val="none"/>
        </w:rPr>
        <w:t xml:space="preserve"> </w:t>
      </w:r>
    </w:p>
    <w:bookmarkEnd w:id="0"/>
    <w:p w14:paraId="60F5E8A6" w14:textId="77777777" w:rsidR="001208FE" w:rsidRDefault="001208FE" w:rsidP="001208FE">
      <w:pPr>
        <w:spacing w:after="0" w:line="240" w:lineRule="auto"/>
        <w:jc w:val="center"/>
        <w:rPr>
          <w:rFonts w:ascii="Times New Roman" w:hAnsi="Times New Roman" w:cs="Times New Roman"/>
          <w:b/>
          <w:sz w:val="28"/>
          <w:szCs w:val="28"/>
          <w:lang w:val="en-US"/>
        </w:rPr>
      </w:pPr>
    </w:p>
    <w:p w14:paraId="118435CD" w14:textId="75553597" w:rsidR="007F5938" w:rsidRPr="00556ED6" w:rsidRDefault="007F5938" w:rsidP="001208FE">
      <w:pPr>
        <w:spacing w:after="0" w:line="240" w:lineRule="auto"/>
        <w:jc w:val="center"/>
        <w:rPr>
          <w:rFonts w:ascii="Times New Roman" w:hAnsi="Times New Roman" w:cs="Times New Roman"/>
          <w:b/>
          <w:sz w:val="28"/>
          <w:szCs w:val="28"/>
          <w:lang w:val="en-US"/>
        </w:rPr>
      </w:pPr>
      <w:r w:rsidRPr="00556ED6">
        <w:rPr>
          <w:rFonts w:ascii="Times New Roman" w:hAnsi="Times New Roman" w:cs="Times New Roman"/>
          <w:b/>
          <w:sz w:val="28"/>
          <w:szCs w:val="28"/>
          <w:lang w:val="en-US"/>
        </w:rPr>
        <w:t>ABSTRACT</w:t>
      </w:r>
    </w:p>
    <w:p w14:paraId="13992B54" w14:textId="77777777" w:rsidR="00556ED6" w:rsidRPr="00556ED6" w:rsidRDefault="00556ED6" w:rsidP="001208FE">
      <w:pPr>
        <w:spacing w:after="0" w:line="240" w:lineRule="auto"/>
        <w:ind w:firstLine="709"/>
        <w:jc w:val="both"/>
        <w:rPr>
          <w:rFonts w:ascii="Times New Roman" w:hAnsi="Times New Roman" w:cs="Times New Roman"/>
          <w:b/>
          <w:sz w:val="28"/>
          <w:szCs w:val="28"/>
          <w:lang w:val="en-US"/>
        </w:rPr>
      </w:pPr>
      <w:r w:rsidRPr="00556ED6">
        <w:rPr>
          <w:rFonts w:ascii="Times New Roman" w:hAnsi="Times New Roman" w:cs="Times New Roman"/>
          <w:b/>
          <w:sz w:val="28"/>
          <w:szCs w:val="28"/>
          <w:lang w:val="en-US"/>
        </w:rPr>
        <w:t>Petro Stepanovych Golovatsky. “</w:t>
      </w:r>
      <w:r w:rsidRPr="00556ED6">
        <w:rPr>
          <w:rFonts w:ascii="Times New Roman" w:hAnsi="Times New Roman" w:cs="Times New Roman"/>
          <w:bCs/>
          <w:sz w:val="28"/>
          <w:szCs w:val="28"/>
          <w:lang w:val="en-US"/>
        </w:rPr>
        <w:t>Formation of communicative competence of future social educators”: master's thesis / Golovatsky P.Z.; Volodymyr Hnatiuk Ternopil National Pedagogical University, Faculty of Pedagogy and Psychology, Department of Social Work and Social Pedagogy; scientific supervisor Prof. L.Y. Petryshyn. Ternopil, 2025. 104 p.</w:t>
      </w:r>
    </w:p>
    <w:p w14:paraId="79FC3F70" w14:textId="77777777" w:rsidR="00556ED6" w:rsidRPr="00556ED6" w:rsidRDefault="00556ED6" w:rsidP="001208FE">
      <w:pPr>
        <w:spacing w:after="0" w:line="240" w:lineRule="auto"/>
        <w:ind w:firstLine="709"/>
        <w:jc w:val="both"/>
        <w:rPr>
          <w:rFonts w:ascii="Times New Roman" w:hAnsi="Times New Roman" w:cs="Times New Roman"/>
          <w:bCs/>
          <w:sz w:val="28"/>
          <w:szCs w:val="28"/>
          <w:lang w:val="en-US"/>
        </w:rPr>
      </w:pPr>
      <w:r w:rsidRPr="00556ED6">
        <w:rPr>
          <w:rFonts w:ascii="Times New Roman" w:hAnsi="Times New Roman" w:cs="Times New Roman"/>
          <w:bCs/>
          <w:sz w:val="28"/>
          <w:szCs w:val="28"/>
          <w:lang w:val="en-US"/>
        </w:rPr>
        <w:t xml:space="preserve">The purpose of the study is to provide theoretical and empirical justification for the peculiarities of forming the communicative competence of future social educators in higher education institutions. </w:t>
      </w:r>
    </w:p>
    <w:p w14:paraId="5D1A9DA7" w14:textId="77777777" w:rsidR="00556ED6" w:rsidRPr="00556ED6" w:rsidRDefault="00556ED6" w:rsidP="001208FE">
      <w:pPr>
        <w:spacing w:after="0" w:line="240" w:lineRule="auto"/>
        <w:ind w:firstLine="709"/>
        <w:jc w:val="both"/>
        <w:rPr>
          <w:rFonts w:ascii="Times New Roman" w:hAnsi="Times New Roman" w:cs="Times New Roman"/>
          <w:bCs/>
          <w:sz w:val="28"/>
          <w:szCs w:val="28"/>
          <w:lang w:val="en-US"/>
        </w:rPr>
      </w:pPr>
      <w:r w:rsidRPr="00556ED6">
        <w:rPr>
          <w:rFonts w:ascii="Times New Roman" w:hAnsi="Times New Roman" w:cs="Times New Roman"/>
          <w:bCs/>
          <w:sz w:val="28"/>
          <w:szCs w:val="28"/>
          <w:lang w:val="en-US"/>
        </w:rPr>
        <w:t xml:space="preserve">The thesis provides a theoretical and methodological analysis of the peculiarities of the formation of communicative competence of future social educators and substantiates the ways and directions of the formation of communicative competence of future social educators, as well as develops recommendations for future social educators on the formation of communicative competence. </w:t>
      </w:r>
    </w:p>
    <w:p w14:paraId="5CC88A4E" w14:textId="7F985467" w:rsidR="00047245" w:rsidRPr="00556ED6" w:rsidRDefault="00556ED6" w:rsidP="001208FE">
      <w:pPr>
        <w:spacing w:after="0" w:line="240" w:lineRule="auto"/>
        <w:ind w:firstLine="709"/>
        <w:jc w:val="both"/>
        <w:rPr>
          <w:rFonts w:ascii="Times New Roman" w:hAnsi="Times New Roman" w:cs="Times New Roman"/>
          <w:bCs/>
          <w:sz w:val="28"/>
          <w:szCs w:val="28"/>
          <w:lang w:val="en-US"/>
        </w:rPr>
      </w:pPr>
      <w:r w:rsidRPr="00556ED6">
        <w:rPr>
          <w:rFonts w:ascii="Times New Roman" w:hAnsi="Times New Roman" w:cs="Times New Roman"/>
          <w:b/>
          <w:i/>
          <w:iCs/>
          <w:sz w:val="28"/>
          <w:szCs w:val="28"/>
          <w:lang w:val="en-US"/>
        </w:rPr>
        <w:t xml:space="preserve">Keywords: </w:t>
      </w:r>
      <w:bookmarkStart w:id="1" w:name="_GoBack"/>
      <w:r w:rsidRPr="00556ED6">
        <w:rPr>
          <w:rFonts w:ascii="Times New Roman" w:hAnsi="Times New Roman" w:cs="Times New Roman"/>
          <w:bCs/>
          <w:sz w:val="28"/>
          <w:szCs w:val="28"/>
          <w:lang w:val="en-US"/>
        </w:rPr>
        <w:t>competence, social pedagogue, communicative competence, future social pedagogues, educational institution</w:t>
      </w:r>
      <w:bookmarkEnd w:id="1"/>
      <w:r w:rsidRPr="00556ED6">
        <w:rPr>
          <w:rFonts w:ascii="Times New Roman" w:hAnsi="Times New Roman" w:cs="Times New Roman"/>
          <w:bCs/>
          <w:sz w:val="28"/>
          <w:szCs w:val="28"/>
          <w:lang w:val="en-US"/>
        </w:rPr>
        <w:t>.</w:t>
      </w:r>
    </w:p>
    <w:sectPr w:rsidR="00047245" w:rsidRPr="00556E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30"/>
    <w:rsid w:val="00047245"/>
    <w:rsid w:val="001208FE"/>
    <w:rsid w:val="00265F0F"/>
    <w:rsid w:val="00556ED6"/>
    <w:rsid w:val="0059196E"/>
    <w:rsid w:val="007F5938"/>
    <w:rsid w:val="00810150"/>
    <w:rsid w:val="0082675E"/>
    <w:rsid w:val="00873F1B"/>
    <w:rsid w:val="00960F72"/>
    <w:rsid w:val="009A674A"/>
    <w:rsid w:val="00A93C30"/>
    <w:rsid w:val="00CB6ED2"/>
    <w:rsid w:val="00D65684"/>
    <w:rsid w:val="00E378CA"/>
    <w:rsid w:val="00EC7132"/>
    <w:rsid w:val="00F0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19BC"/>
  <w15:chartTrackingRefBased/>
  <w15:docId w15:val="{DCEC39AC-CB75-465C-AB67-ABF7F3DB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150"/>
    <w:rPr>
      <w:rFonts w:asciiTheme="minorHAnsi" w:hAnsiTheme="minorHAnsi" w:cstheme="minorBidi"/>
      <w:kern w:val="2"/>
      <w:sz w:val="22"/>
      <w:szCs w:val="2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873F1B"/>
    <w:pPr>
      <w:spacing w:after="120" w:line="480" w:lineRule="auto"/>
      <w:ind w:left="283"/>
    </w:pPr>
  </w:style>
  <w:style w:type="character" w:customStyle="1" w:styleId="20">
    <w:name w:val="Основний текст з відступом 2 Знак"/>
    <w:basedOn w:val="a0"/>
    <w:link w:val="2"/>
    <w:uiPriority w:val="99"/>
    <w:rsid w:val="00873F1B"/>
    <w:rPr>
      <w:rFonts w:asciiTheme="minorHAnsi" w:hAnsiTheme="minorHAnsi" w:cstheme="minorBidi"/>
      <w:kern w:val="2"/>
      <w:sz w:val="22"/>
      <w:szCs w:val="22"/>
      <w:lang w:val="uk-UA"/>
      <w14:ligatures w14:val="standardContextual"/>
    </w:rPr>
  </w:style>
  <w:style w:type="paragraph" w:styleId="a3">
    <w:name w:val="Body Text"/>
    <w:basedOn w:val="a"/>
    <w:link w:val="a4"/>
    <w:uiPriority w:val="99"/>
    <w:semiHidden/>
    <w:unhideWhenUsed/>
    <w:rsid w:val="00CB6ED2"/>
    <w:pPr>
      <w:spacing w:after="120"/>
    </w:pPr>
  </w:style>
  <w:style w:type="character" w:customStyle="1" w:styleId="a4">
    <w:name w:val="Основний текст Знак"/>
    <w:basedOn w:val="a0"/>
    <w:link w:val="a3"/>
    <w:uiPriority w:val="99"/>
    <w:semiHidden/>
    <w:rsid w:val="00CB6ED2"/>
    <w:rPr>
      <w:rFonts w:asciiTheme="minorHAnsi" w:hAnsiTheme="minorHAnsi" w:cstheme="minorBidi"/>
      <w:kern w:val="2"/>
      <w:sz w:val="22"/>
      <w:szCs w:val="22"/>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1310</Words>
  <Characters>747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ЕпицентрК</dc:creator>
  <cp:keywords/>
  <dc:description/>
  <cp:lastModifiedBy>admim</cp:lastModifiedBy>
  <cp:revision>10</cp:revision>
  <dcterms:created xsi:type="dcterms:W3CDTF">2025-11-29T13:45:00Z</dcterms:created>
  <dcterms:modified xsi:type="dcterms:W3CDTF">2025-12-29T14:28:00Z</dcterms:modified>
</cp:coreProperties>
</file>