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C374D" w14:textId="77777777" w:rsidR="00DE10B9" w:rsidRDefault="00DE10B9" w:rsidP="00DE10B9">
      <w:pPr>
        <w:spacing w:line="420" w:lineRule="exact"/>
        <w:jc w:val="center"/>
        <w:rPr>
          <w:b/>
          <w:bCs/>
          <w:szCs w:val="28"/>
          <w:lang w:val="uk-UA"/>
        </w:rPr>
      </w:pPr>
      <w:r>
        <w:rPr>
          <w:b/>
          <w:bCs/>
          <w:szCs w:val="28"/>
          <w:lang w:val="uk-UA"/>
        </w:rPr>
        <w:t xml:space="preserve">АНОТАЦІЇ </w:t>
      </w:r>
    </w:p>
    <w:p w14:paraId="36826B07" w14:textId="77777777" w:rsidR="00DE10B9" w:rsidRDefault="00DE10B9" w:rsidP="00DE10B9">
      <w:pPr>
        <w:spacing w:line="240" w:lineRule="auto"/>
        <w:jc w:val="both"/>
        <w:rPr>
          <w:rFonts w:cs="Times New Roman"/>
          <w:szCs w:val="28"/>
        </w:rPr>
      </w:pPr>
      <w:proofErr w:type="spellStart"/>
      <w:r>
        <w:rPr>
          <w:b/>
          <w:bCs/>
          <w:szCs w:val="28"/>
          <w:lang w:val="uk-UA"/>
        </w:rPr>
        <w:t>Погосян</w:t>
      </w:r>
      <w:proofErr w:type="spellEnd"/>
      <w:r>
        <w:rPr>
          <w:b/>
          <w:bCs/>
          <w:szCs w:val="28"/>
          <w:lang w:val="uk-UA"/>
        </w:rPr>
        <w:t xml:space="preserve"> М. С. </w:t>
      </w:r>
      <w:r>
        <w:rPr>
          <w:szCs w:val="28"/>
          <w:lang w:val="uk-UA"/>
        </w:rPr>
        <w:t xml:space="preserve">Формування наскрізних умінь старшокласників у процесі вивчення біології </w:t>
      </w:r>
      <w:r>
        <w:rPr>
          <w:b/>
          <w:bCs/>
          <w:szCs w:val="28"/>
          <w:lang w:val="uk-UA"/>
        </w:rPr>
        <w:t>(</w:t>
      </w:r>
      <w:r>
        <w:rPr>
          <w:szCs w:val="28"/>
          <w:lang w:val="uk-UA"/>
        </w:rPr>
        <w:t>на прикладі теми «Обмін речовин і перетворення енергії»</w:t>
      </w:r>
      <w:r>
        <w:rPr>
          <w:b/>
          <w:bCs/>
          <w:szCs w:val="28"/>
          <w:lang w:val="uk-UA"/>
        </w:rPr>
        <w:t xml:space="preserve">) / </w:t>
      </w:r>
      <w:proofErr w:type="spellStart"/>
      <w:r>
        <w:rPr>
          <w:szCs w:val="28"/>
          <w:lang w:val="uk-UA"/>
        </w:rPr>
        <w:t>Погосян</w:t>
      </w:r>
      <w:proofErr w:type="spellEnd"/>
      <w:r>
        <w:rPr>
          <w:szCs w:val="28"/>
          <w:lang w:val="uk-UA"/>
        </w:rPr>
        <w:t xml:space="preserve"> Мар’яни </w:t>
      </w:r>
      <w:proofErr w:type="spellStart"/>
      <w:r>
        <w:rPr>
          <w:szCs w:val="28"/>
          <w:lang w:val="uk-UA"/>
        </w:rPr>
        <w:t>Сейранівни</w:t>
      </w:r>
      <w:proofErr w:type="spellEnd"/>
      <w:r>
        <w:rPr>
          <w:rFonts w:cs="Times New Roman"/>
          <w:szCs w:val="28"/>
          <w:lang w:val="uk-UA"/>
        </w:rPr>
        <w:t xml:space="preserve">; ТНПУ ім. </w:t>
      </w:r>
      <w:proofErr w:type="spellStart"/>
      <w:r>
        <w:rPr>
          <w:rFonts w:eastAsia="Times New Roman" w:cs="Times New Roman"/>
          <w:szCs w:val="28"/>
        </w:rPr>
        <w:t>Володимира</w:t>
      </w:r>
      <w:proofErr w:type="spellEnd"/>
      <w:r>
        <w:rPr>
          <w:rFonts w:eastAsia="Times New Roman" w:cs="Times New Roman"/>
          <w:szCs w:val="28"/>
        </w:rPr>
        <w:t xml:space="preserve"> Гнатюка, </w:t>
      </w:r>
      <w:proofErr w:type="spellStart"/>
      <w:r>
        <w:rPr>
          <w:rFonts w:eastAsia="Times New Roman" w:cs="Times New Roman"/>
          <w:szCs w:val="28"/>
        </w:rPr>
        <w:t>хіміко-біологічний</w:t>
      </w:r>
      <w:proofErr w:type="spellEnd"/>
      <w:r>
        <w:rPr>
          <w:rFonts w:eastAsia="Times New Roman" w:cs="Times New Roman"/>
          <w:szCs w:val="28"/>
        </w:rPr>
        <w:t xml:space="preserve"> факультет, кафедра </w:t>
      </w:r>
      <w:proofErr w:type="spellStart"/>
      <w:r>
        <w:rPr>
          <w:rFonts w:eastAsia="Times New Roman" w:cs="Times New Roman"/>
          <w:szCs w:val="28"/>
        </w:rPr>
        <w:t>загальної</w:t>
      </w:r>
      <w:proofErr w:type="spellEnd"/>
      <w:r>
        <w:rPr>
          <w:rFonts w:eastAsia="Times New Roman" w:cs="Times New Roman"/>
          <w:szCs w:val="28"/>
        </w:rPr>
        <w:t xml:space="preserve"> </w:t>
      </w:r>
      <w:proofErr w:type="spellStart"/>
      <w:r>
        <w:rPr>
          <w:rFonts w:eastAsia="Times New Roman" w:cs="Times New Roman"/>
          <w:szCs w:val="28"/>
        </w:rPr>
        <w:t>біології</w:t>
      </w:r>
      <w:proofErr w:type="spellEnd"/>
      <w:r>
        <w:rPr>
          <w:rFonts w:eastAsia="Times New Roman" w:cs="Times New Roman"/>
          <w:szCs w:val="28"/>
        </w:rPr>
        <w:t xml:space="preserve"> та методики </w:t>
      </w:r>
      <w:proofErr w:type="spellStart"/>
      <w:r>
        <w:rPr>
          <w:rFonts w:eastAsia="Times New Roman" w:cs="Times New Roman"/>
          <w:szCs w:val="28"/>
        </w:rPr>
        <w:t>навчання</w:t>
      </w:r>
      <w:proofErr w:type="spellEnd"/>
      <w:r>
        <w:rPr>
          <w:rFonts w:eastAsia="Times New Roman" w:cs="Times New Roman"/>
          <w:szCs w:val="28"/>
        </w:rPr>
        <w:t xml:space="preserve"> </w:t>
      </w:r>
      <w:proofErr w:type="spellStart"/>
      <w:r>
        <w:rPr>
          <w:rFonts w:eastAsia="Times New Roman" w:cs="Times New Roman"/>
          <w:szCs w:val="28"/>
        </w:rPr>
        <w:t>природничих</w:t>
      </w:r>
      <w:proofErr w:type="spellEnd"/>
      <w:r>
        <w:rPr>
          <w:rFonts w:eastAsia="Times New Roman" w:cs="Times New Roman"/>
          <w:szCs w:val="28"/>
        </w:rPr>
        <w:t xml:space="preserve"> </w:t>
      </w:r>
      <w:proofErr w:type="spellStart"/>
      <w:r>
        <w:rPr>
          <w:rFonts w:cs="Times New Roman"/>
          <w:szCs w:val="28"/>
        </w:rPr>
        <w:t>дисциплін</w:t>
      </w:r>
      <w:proofErr w:type="spellEnd"/>
      <w:r>
        <w:rPr>
          <w:rFonts w:cs="Times New Roman"/>
          <w:szCs w:val="28"/>
        </w:rPr>
        <w:t xml:space="preserve">; наук. </w:t>
      </w:r>
      <w:proofErr w:type="spellStart"/>
      <w:r>
        <w:rPr>
          <w:rFonts w:cs="Times New Roman"/>
          <w:szCs w:val="28"/>
        </w:rPr>
        <w:t>керівник</w:t>
      </w:r>
      <w:proofErr w:type="spellEnd"/>
      <w:r>
        <w:rPr>
          <w:szCs w:val="28"/>
        </w:rPr>
        <w:t>:</w:t>
      </w:r>
      <w:r>
        <w:rPr>
          <w:rFonts w:cs="Times New Roman"/>
          <w:szCs w:val="28"/>
          <w:lang w:val="uk-UA"/>
        </w:rPr>
        <w:t xml:space="preserve"> </w:t>
      </w:r>
      <w:proofErr w:type="spellStart"/>
      <w:r>
        <w:rPr>
          <w:rFonts w:cs="Times New Roman"/>
          <w:szCs w:val="28"/>
        </w:rPr>
        <w:t>Степанюк</w:t>
      </w:r>
      <w:proofErr w:type="spellEnd"/>
      <w:r>
        <w:rPr>
          <w:rFonts w:cs="Times New Roman"/>
          <w:szCs w:val="28"/>
        </w:rPr>
        <w:t xml:space="preserve"> А. В. – </w:t>
      </w:r>
      <w:proofErr w:type="spellStart"/>
      <w:r>
        <w:rPr>
          <w:rFonts w:cs="Times New Roman"/>
          <w:szCs w:val="28"/>
        </w:rPr>
        <w:t>Тернопіль</w:t>
      </w:r>
      <w:proofErr w:type="spellEnd"/>
      <w:r>
        <w:rPr>
          <w:rFonts w:cs="Times New Roman"/>
          <w:szCs w:val="28"/>
        </w:rPr>
        <w:t xml:space="preserve">, 2024. – </w:t>
      </w:r>
      <w:r>
        <w:rPr>
          <w:rFonts w:cs="Times New Roman"/>
          <w:szCs w:val="28"/>
          <w:lang w:val="uk-UA"/>
        </w:rPr>
        <w:t>7</w:t>
      </w:r>
      <w:r>
        <w:rPr>
          <w:szCs w:val="28"/>
        </w:rPr>
        <w:t>6</w:t>
      </w:r>
      <w:r>
        <w:rPr>
          <w:rFonts w:cs="Times New Roman"/>
          <w:szCs w:val="28"/>
        </w:rPr>
        <w:t xml:space="preserve"> с.</w:t>
      </w:r>
    </w:p>
    <w:p w14:paraId="4450AE27" w14:textId="77777777" w:rsidR="00DE10B9" w:rsidRDefault="00DE10B9" w:rsidP="00DE10B9">
      <w:pPr>
        <w:pStyle w:val="a3"/>
        <w:spacing w:after="0" w:line="240" w:lineRule="auto"/>
        <w:ind w:left="0" w:firstLine="567"/>
        <w:jc w:val="both"/>
        <w:rPr>
          <w:szCs w:val="28"/>
          <w:lang w:val="uk-UA"/>
        </w:rPr>
      </w:pPr>
      <w:r>
        <w:rPr>
          <w:szCs w:val="28"/>
          <w:lang w:val="uk-UA"/>
        </w:rPr>
        <w:t>В роботі проаналізовано стан реалізації потреби формування наскрізних умінь старшокласників на різних рівнях конструювання змісту природничої освіти. Р</w:t>
      </w:r>
      <w:r>
        <w:rPr>
          <w:rFonts w:cs="Times New Roman"/>
          <w:szCs w:val="28"/>
          <w:lang w:val="uk-UA"/>
        </w:rPr>
        <w:t>озроблено систему навчально-пізнавальних завдань на їх формування у здобувачів освіти під час вивчення біології в старшій школі на прикладі теми «Обмін речовин і перетворення енергії» та перевір</w:t>
      </w:r>
      <w:r>
        <w:rPr>
          <w:szCs w:val="28"/>
          <w:lang w:val="uk-UA"/>
        </w:rPr>
        <w:t>ено</w:t>
      </w:r>
      <w:r>
        <w:rPr>
          <w:rFonts w:cs="Times New Roman"/>
          <w:szCs w:val="28"/>
          <w:lang w:val="uk-UA"/>
        </w:rPr>
        <w:t xml:space="preserve"> ефективності </w:t>
      </w:r>
      <w:r>
        <w:rPr>
          <w:szCs w:val="28"/>
          <w:lang w:val="uk-UA"/>
        </w:rPr>
        <w:t xml:space="preserve">запропонованої </w:t>
      </w:r>
      <w:r>
        <w:rPr>
          <w:rFonts w:cs="Times New Roman"/>
          <w:szCs w:val="28"/>
          <w:lang w:val="uk-UA"/>
        </w:rPr>
        <w:t>експериментальної методики.</w:t>
      </w:r>
      <w:r>
        <w:rPr>
          <w:szCs w:val="28"/>
          <w:lang w:val="uk-UA"/>
        </w:rPr>
        <w:t xml:space="preserve"> Встановлено</w:t>
      </w:r>
      <w:r>
        <w:rPr>
          <w:rFonts w:eastAsia="Times New Roman" w:cs="Times New Roman"/>
          <w:szCs w:val="28"/>
          <w:lang w:val="uk-UA"/>
        </w:rPr>
        <w:t>,</w:t>
      </w:r>
      <w:r>
        <w:rPr>
          <w:szCs w:val="28"/>
          <w:lang w:val="uk-UA"/>
        </w:rPr>
        <w:t xml:space="preserve"> що її впровадження сприятиме підвищенню рівня як навчальних досягнень школярів – </w:t>
      </w:r>
      <w:r>
        <w:rPr>
          <w:szCs w:val="28"/>
          <w:lang w:val="en-US"/>
        </w:rPr>
        <w:t>Hard</w:t>
      </w:r>
      <w:r>
        <w:rPr>
          <w:szCs w:val="28"/>
          <w:lang w:val="uk-UA"/>
        </w:rPr>
        <w:t xml:space="preserve"> </w:t>
      </w:r>
      <w:r>
        <w:rPr>
          <w:szCs w:val="28"/>
          <w:lang w:val="en-US"/>
        </w:rPr>
        <w:t>skills</w:t>
      </w:r>
      <w:r>
        <w:rPr>
          <w:szCs w:val="28"/>
          <w:lang w:val="uk-UA"/>
        </w:rPr>
        <w:t>, так і розвитку м</w:t>
      </w:r>
      <w:r>
        <w:rPr>
          <w:rFonts w:cs="Times New Roman"/>
          <w:szCs w:val="28"/>
          <w:lang w:val="uk-UA"/>
        </w:rPr>
        <w:t>’</w:t>
      </w:r>
      <w:r>
        <w:rPr>
          <w:szCs w:val="28"/>
          <w:lang w:val="uk-UA"/>
        </w:rPr>
        <w:t xml:space="preserve">яких навичок – </w:t>
      </w:r>
      <w:r>
        <w:rPr>
          <w:szCs w:val="28"/>
          <w:lang w:val="en-US"/>
        </w:rPr>
        <w:t>Soft</w:t>
      </w:r>
      <w:r>
        <w:rPr>
          <w:szCs w:val="28"/>
          <w:lang w:val="uk-UA"/>
        </w:rPr>
        <w:t xml:space="preserve"> </w:t>
      </w:r>
      <w:r>
        <w:rPr>
          <w:szCs w:val="28"/>
          <w:lang w:val="en-US"/>
        </w:rPr>
        <w:t>skills</w:t>
      </w:r>
      <w:r>
        <w:rPr>
          <w:szCs w:val="28"/>
          <w:lang w:val="uk-UA"/>
        </w:rPr>
        <w:t>, необхідних їм у майбутній трудовій діяльності та суспільному житті. Встановлено</w:t>
      </w:r>
      <w:r>
        <w:rPr>
          <w:rFonts w:eastAsia="Times New Roman" w:cs="Times New Roman"/>
          <w:szCs w:val="28"/>
        </w:rPr>
        <w:t>,</w:t>
      </w:r>
      <w:r>
        <w:rPr>
          <w:szCs w:val="28"/>
          <w:lang w:val="uk-UA"/>
        </w:rPr>
        <w:t xml:space="preserve"> що формування наскрізних умінь у старшокласників через вивчення біологічного контенту природничих наук має величезний потенціал для підготовки учнів до життя в швидко змінюваному світі.</w:t>
      </w:r>
    </w:p>
    <w:p w14:paraId="6635FA5D" w14:textId="77777777" w:rsidR="00DE10B9" w:rsidRDefault="00DE10B9" w:rsidP="00DE10B9">
      <w:pPr>
        <w:spacing w:line="240" w:lineRule="auto"/>
        <w:jc w:val="both"/>
        <w:rPr>
          <w:rFonts w:cs="Times New Roman"/>
          <w:b/>
          <w:bCs/>
          <w:i/>
          <w:iCs/>
          <w:szCs w:val="28"/>
          <w:lang w:val="uk-UA"/>
        </w:rPr>
      </w:pPr>
      <w:proofErr w:type="spellStart"/>
      <w:r>
        <w:rPr>
          <w:rFonts w:cs="Times New Roman"/>
          <w:b/>
          <w:bCs/>
          <w:i/>
          <w:iCs/>
          <w:szCs w:val="28"/>
        </w:rPr>
        <w:t>Ключові</w:t>
      </w:r>
      <w:proofErr w:type="spellEnd"/>
      <w:r>
        <w:rPr>
          <w:rFonts w:cs="Times New Roman"/>
          <w:b/>
          <w:bCs/>
          <w:i/>
          <w:iCs/>
          <w:szCs w:val="28"/>
        </w:rPr>
        <w:t xml:space="preserve"> слова:</w:t>
      </w:r>
      <w:r>
        <w:rPr>
          <w:rFonts w:cs="Times New Roman"/>
          <w:b/>
          <w:bCs/>
          <w:i/>
          <w:iCs/>
          <w:szCs w:val="28"/>
          <w:lang w:val="uk-UA"/>
        </w:rPr>
        <w:t xml:space="preserve"> </w:t>
      </w:r>
      <w:r>
        <w:rPr>
          <w:rFonts w:cs="Times New Roman"/>
          <w:szCs w:val="28"/>
          <w:lang w:val="uk-UA"/>
        </w:rPr>
        <w:t>наскрізні вміння</w:t>
      </w:r>
      <w:r>
        <w:rPr>
          <w:rFonts w:eastAsia="Times New Roman" w:cs="Times New Roman"/>
          <w:szCs w:val="28"/>
        </w:rPr>
        <w:t>,</w:t>
      </w:r>
      <w:r>
        <w:rPr>
          <w:rFonts w:eastAsia="Times New Roman" w:cs="Times New Roman"/>
          <w:szCs w:val="28"/>
          <w:lang w:val="uk-UA"/>
        </w:rPr>
        <w:t xml:space="preserve"> природнича освіта</w:t>
      </w:r>
      <w:r>
        <w:rPr>
          <w:rFonts w:eastAsia="Times New Roman" w:cs="Times New Roman"/>
          <w:szCs w:val="28"/>
        </w:rPr>
        <w:t>,</w:t>
      </w:r>
      <w:r>
        <w:rPr>
          <w:rFonts w:eastAsia="Times New Roman" w:cs="Times New Roman"/>
          <w:szCs w:val="28"/>
          <w:lang w:val="uk-UA"/>
        </w:rPr>
        <w:t xml:space="preserve"> система завдань</w:t>
      </w:r>
      <w:r>
        <w:rPr>
          <w:rFonts w:eastAsia="Times New Roman" w:cs="Times New Roman"/>
          <w:szCs w:val="28"/>
        </w:rPr>
        <w:t>,</w:t>
      </w:r>
      <w:r>
        <w:rPr>
          <w:rFonts w:eastAsia="Times New Roman" w:cs="Times New Roman"/>
          <w:szCs w:val="28"/>
          <w:lang w:val="uk-UA"/>
        </w:rPr>
        <w:t xml:space="preserve"> </w:t>
      </w:r>
      <w:proofErr w:type="spellStart"/>
      <w:r>
        <w:rPr>
          <w:rFonts w:eastAsia="Times New Roman" w:cs="Times New Roman"/>
          <w:szCs w:val="28"/>
          <w:lang w:val="uk-UA"/>
        </w:rPr>
        <w:t>екесперимент</w:t>
      </w:r>
      <w:proofErr w:type="spellEnd"/>
      <w:r>
        <w:rPr>
          <w:rFonts w:eastAsia="Times New Roman" w:cs="Times New Roman"/>
          <w:szCs w:val="28"/>
        </w:rPr>
        <w:t>,</w:t>
      </w:r>
      <w:r>
        <w:rPr>
          <w:rFonts w:eastAsia="Times New Roman" w:cs="Times New Roman"/>
          <w:szCs w:val="28"/>
          <w:lang w:val="uk-UA"/>
        </w:rPr>
        <w:t xml:space="preserve"> методика.</w:t>
      </w:r>
    </w:p>
    <w:p w14:paraId="3FD2A6B7" w14:textId="77777777" w:rsidR="00DE10B9" w:rsidRDefault="00DE10B9" w:rsidP="00DE10B9">
      <w:pPr>
        <w:tabs>
          <w:tab w:val="left" w:pos="0"/>
        </w:tabs>
        <w:spacing w:line="360" w:lineRule="auto"/>
        <w:ind w:firstLine="567"/>
        <w:jc w:val="center"/>
        <w:rPr>
          <w:rStyle w:val="fs10"/>
          <w:lang w:val="en-US"/>
        </w:rPr>
      </w:pPr>
      <w:r>
        <w:rPr>
          <w:rStyle w:val="fs10"/>
          <w:rFonts w:cs="Times New Roman"/>
          <w:b/>
          <w:szCs w:val="28"/>
          <w:lang w:val="en-US"/>
        </w:rPr>
        <w:t>Abstract</w:t>
      </w:r>
    </w:p>
    <w:p w14:paraId="0F5287A9" w14:textId="77777777" w:rsidR="00DE10B9" w:rsidRPr="00DE10B9" w:rsidRDefault="00DE10B9" w:rsidP="00DE10B9">
      <w:pPr>
        <w:spacing w:line="240" w:lineRule="auto"/>
        <w:jc w:val="both"/>
        <w:rPr>
          <w:lang w:val="en-US"/>
        </w:rPr>
      </w:pPr>
      <w:proofErr w:type="spellStart"/>
      <w:r>
        <w:rPr>
          <w:b/>
          <w:bCs/>
          <w:szCs w:val="28"/>
          <w:lang w:val="en-US"/>
        </w:rPr>
        <w:t>Pogosyan</w:t>
      </w:r>
      <w:proofErr w:type="spellEnd"/>
      <w:r>
        <w:rPr>
          <w:b/>
          <w:bCs/>
          <w:szCs w:val="28"/>
          <w:lang w:val="en-US"/>
        </w:rPr>
        <w:t xml:space="preserve"> M. S.</w:t>
      </w:r>
      <w:r>
        <w:rPr>
          <w:szCs w:val="28"/>
          <w:lang w:val="en-US"/>
        </w:rPr>
        <w:t xml:space="preserve"> Formation of cross-curricular skills of high school students in the process of studying biology (using the example of the section “Metabolism and Energy Conversion”) / </w:t>
      </w:r>
      <w:proofErr w:type="spellStart"/>
      <w:r>
        <w:rPr>
          <w:szCs w:val="28"/>
          <w:lang w:val="en-US"/>
        </w:rPr>
        <w:t>Pogosyan</w:t>
      </w:r>
      <w:proofErr w:type="spellEnd"/>
      <w:r>
        <w:rPr>
          <w:szCs w:val="28"/>
          <w:lang w:val="en-US"/>
        </w:rPr>
        <w:t xml:space="preserve"> </w:t>
      </w:r>
      <w:proofErr w:type="spellStart"/>
      <w:r>
        <w:rPr>
          <w:szCs w:val="28"/>
          <w:lang w:val="en-US"/>
        </w:rPr>
        <w:t>Maryana</w:t>
      </w:r>
      <w:proofErr w:type="spellEnd"/>
      <w:r>
        <w:rPr>
          <w:szCs w:val="28"/>
          <w:lang w:val="en-US"/>
        </w:rPr>
        <w:t xml:space="preserve"> </w:t>
      </w:r>
      <w:proofErr w:type="spellStart"/>
      <w:r>
        <w:rPr>
          <w:szCs w:val="28"/>
          <w:lang w:val="en-US"/>
        </w:rPr>
        <w:t>Seiranovna</w:t>
      </w:r>
      <w:proofErr w:type="spellEnd"/>
      <w:r>
        <w:rPr>
          <w:szCs w:val="28"/>
          <w:lang w:val="en-US"/>
        </w:rPr>
        <w:t xml:space="preserve">; Volodymyr </w:t>
      </w:r>
      <w:proofErr w:type="spellStart"/>
      <w:r>
        <w:rPr>
          <w:szCs w:val="28"/>
          <w:lang w:val="en-US"/>
        </w:rPr>
        <w:t>Hnatiuk</w:t>
      </w:r>
      <w:proofErr w:type="spellEnd"/>
      <w:r>
        <w:rPr>
          <w:szCs w:val="28"/>
          <w:lang w:val="en-US"/>
        </w:rPr>
        <w:t xml:space="preserve"> </w:t>
      </w:r>
      <w:proofErr w:type="spellStart"/>
      <w:r>
        <w:rPr>
          <w:szCs w:val="28"/>
          <w:lang w:val="en-US"/>
        </w:rPr>
        <w:t>Ternopil</w:t>
      </w:r>
      <w:proofErr w:type="spellEnd"/>
      <w:r>
        <w:rPr>
          <w:szCs w:val="28"/>
          <w:lang w:val="en-US"/>
        </w:rPr>
        <w:t xml:space="preserve"> National Pedagogical University, Faculty of Chemistry and Biology, Department of General Biology and Methods of Teaching Natural Sciences; scientific supervisor: </w:t>
      </w:r>
      <w:proofErr w:type="spellStart"/>
      <w:r>
        <w:rPr>
          <w:szCs w:val="28"/>
          <w:lang w:val="en-US"/>
        </w:rPr>
        <w:t>Stepan</w:t>
      </w:r>
      <w:r>
        <w:rPr>
          <w:rStyle w:val="fs10"/>
          <w:rFonts w:cs="Times New Roman"/>
          <w:szCs w:val="28"/>
          <w:lang w:val="en-US"/>
        </w:rPr>
        <w:t>y</w:t>
      </w:r>
      <w:r>
        <w:rPr>
          <w:szCs w:val="28"/>
          <w:lang w:val="en-US"/>
        </w:rPr>
        <w:t>uk</w:t>
      </w:r>
      <w:proofErr w:type="spellEnd"/>
      <w:r>
        <w:rPr>
          <w:szCs w:val="28"/>
          <w:lang w:val="en-US"/>
        </w:rPr>
        <w:t xml:space="preserve"> A. V. – </w:t>
      </w:r>
      <w:proofErr w:type="spellStart"/>
      <w:r>
        <w:rPr>
          <w:szCs w:val="28"/>
          <w:lang w:val="en-US"/>
        </w:rPr>
        <w:t>Ternopil</w:t>
      </w:r>
      <w:proofErr w:type="spellEnd"/>
      <w:r>
        <w:rPr>
          <w:szCs w:val="28"/>
          <w:lang w:val="en-US"/>
        </w:rPr>
        <w:t>, 2024. – 76 p.</w:t>
      </w:r>
    </w:p>
    <w:p w14:paraId="6C2B1551" w14:textId="77777777" w:rsidR="00DE10B9" w:rsidRDefault="00DE10B9" w:rsidP="00DE10B9">
      <w:pPr>
        <w:spacing w:after="0" w:line="240" w:lineRule="auto"/>
        <w:ind w:firstLine="567"/>
        <w:jc w:val="both"/>
        <w:rPr>
          <w:szCs w:val="28"/>
          <w:lang w:val="en-US"/>
        </w:rPr>
      </w:pPr>
      <w:r>
        <w:rPr>
          <w:szCs w:val="28"/>
          <w:lang w:val="en-US"/>
        </w:rPr>
        <w:t>The paper analyzes the state of implementation of the need to develop cross-curricular skills in high school students at different levels of natural science education content design. A system of educational and cognitive tasks for their formation in students during the study of biology in high school has been developed using the example of the section “Metabolism and Energy Conversion,” and the effectiveness of the proposed experimental methodology has been tested. It has been established that its implementation will contribute to improving both the academic achievements of schoolchildren (hard skills) and the development of soft skills necessary for their future work and social life. It has been established that the formation of cross-cutting skills in high school students through the study of biological content in the natural sciences has enormous potential for preparing students for life in a rapidly changing world.</w:t>
      </w:r>
    </w:p>
    <w:p w14:paraId="0203B5EE" w14:textId="07F551BC" w:rsidR="00634B49" w:rsidRPr="00DE10B9" w:rsidRDefault="00DE10B9" w:rsidP="00DE10B9">
      <w:pPr>
        <w:spacing w:after="0" w:line="420" w:lineRule="exact"/>
        <w:jc w:val="both"/>
        <w:rPr>
          <w:lang w:val="uk-UA"/>
        </w:rPr>
      </w:pPr>
      <w:r>
        <w:rPr>
          <w:b/>
          <w:bCs/>
          <w:szCs w:val="28"/>
          <w:lang w:val="en-US"/>
        </w:rPr>
        <w:t xml:space="preserve">Keywords: </w:t>
      </w:r>
      <w:r>
        <w:rPr>
          <w:szCs w:val="28"/>
          <w:lang w:val="en-US"/>
        </w:rPr>
        <w:t>cross-curricular skills, natural science education, task system, experiment, methodology.</w:t>
      </w:r>
      <w:bookmarkStart w:id="0" w:name="_GoBack"/>
      <w:bookmarkEnd w:id="0"/>
    </w:p>
    <w:sectPr w:rsidR="00634B49" w:rsidRPr="00DE10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12"/>
    <w:rsid w:val="00634B49"/>
    <w:rsid w:val="00660612"/>
    <w:rsid w:val="00C867A9"/>
    <w:rsid w:val="00DE10B9"/>
    <w:rsid w:val="00E952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3648"/>
  <w15:chartTrackingRefBased/>
  <w15:docId w15:val="{3AB97916-FC2A-4D4E-A95D-BD172532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0B9"/>
    <w:pPr>
      <w:spacing w:line="276" w:lineRule="auto"/>
    </w:pPr>
    <w:rPr>
      <w:rFonts w:ascii="Times New Roman" w:eastAsiaTheme="minorEastAsia" w:hAnsi="Times New Roman"/>
      <w:kern w:val="2"/>
      <w:sz w:val="28"/>
      <w:szCs w:val="24"/>
      <w:lang w:val="ru-RU"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0B9"/>
    <w:pPr>
      <w:ind w:left="720"/>
      <w:contextualSpacing/>
    </w:pPr>
  </w:style>
  <w:style w:type="character" w:customStyle="1" w:styleId="fs10">
    <w:name w:val="fs_10"/>
    <w:rsid w:val="00DE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1766</Words>
  <Characters>1008</Characters>
  <Application>Microsoft Office Word</Application>
  <DocSecurity>0</DocSecurity>
  <Lines>8</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2025-12-26T18:18:00Z</dcterms:created>
  <dcterms:modified xsi:type="dcterms:W3CDTF">2025-12-26T18:18:00Z</dcterms:modified>
</cp:coreProperties>
</file>